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079" w:rsidRDefault="00042079" w:rsidP="00D62FF0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  <w:t xml:space="preserve">مشروع المنطقة الصناعية </w:t>
      </w:r>
      <w:r w:rsidR="0068228F" w:rsidRPr="004061AC">
        <w:rPr>
          <w:rFonts w:cs="mohammad bold art 1"/>
          <w:b/>
          <w:bCs/>
          <w:sz w:val="26"/>
          <w:szCs w:val="26"/>
          <w:rtl/>
        </w:rPr>
        <w:t>برج السدرية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>
        <w:rPr>
          <w:rFonts w:ascii="Sakkal Majalla" w:hAnsi="Sakkal Majalla" w:cs="Sakkal Majalla" w:hint="cs"/>
          <w:b/>
          <w:bCs/>
          <w:sz w:val="40"/>
          <w:szCs w:val="40"/>
          <w:rtl/>
          <w:lang w:bidi="ar-TN"/>
        </w:rPr>
        <w:t xml:space="preserve">الموقع الجغرافي 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lang w:bidi="ar-TN"/>
        </w:rPr>
      </w:pPr>
    </w:p>
    <w:p w:rsidR="00863895" w:rsidRPr="00A76FD4" w:rsidRDefault="00580667" w:rsidP="00580667">
      <w:pPr>
        <w:bidi/>
        <w:spacing w:line="360" w:lineRule="auto"/>
        <w:jc w:val="both"/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الولاية</w:t>
      </w:r>
      <w:r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</w:t>
      </w:r>
      <w:r w:rsidR="001E094D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      </w:t>
      </w:r>
      <w:r>
        <w:rPr>
          <w:b/>
          <w:bCs/>
          <w:rtl/>
        </w:rPr>
        <w:t>بن عروس</w:t>
      </w:r>
      <w:r w:rsidR="001E094D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      </w:t>
      </w:r>
      <w:r w:rsidR="00D62FF0" w:rsidRPr="00580667">
        <w:rPr>
          <w:rFonts w:ascii="AcadEref" w:hAnsi="AcadEref" w:cs="mohammad bold art 1"/>
          <w:b/>
          <w:bCs/>
          <w:sz w:val="26"/>
          <w:szCs w:val="26"/>
        </w:rPr>
        <w:t xml:space="preserve"> </w:t>
      </w:r>
      <w:r w:rsidR="00863895"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المعتمدية</w:t>
      </w:r>
      <w:r w:rsidR="001E094D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     </w:t>
      </w:r>
      <w:r w:rsidR="001E094D" w:rsidRPr="001E094D">
        <w:rPr>
          <w:rFonts w:cs="mohammad bold art 1"/>
          <w:b/>
          <w:bCs/>
          <w:sz w:val="26"/>
          <w:szCs w:val="26"/>
          <w:rtl/>
        </w:rPr>
        <w:t xml:space="preserve"> </w:t>
      </w:r>
      <w:r w:rsidR="001E094D" w:rsidRPr="004061AC">
        <w:rPr>
          <w:rFonts w:cs="mohammad bold art 1"/>
          <w:b/>
          <w:bCs/>
          <w:sz w:val="26"/>
          <w:szCs w:val="26"/>
          <w:rtl/>
        </w:rPr>
        <w:t>برج السدرية</w:t>
      </w:r>
      <w:r w:rsidR="001E094D">
        <w:rPr>
          <w:rFonts w:cs="mohammad bold art 1"/>
          <w:b/>
          <w:bCs/>
          <w:sz w:val="26"/>
          <w:szCs w:val="26"/>
        </w:rPr>
        <w:t xml:space="preserve">                       </w:t>
      </w:r>
      <w:r w:rsidR="00863895"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البلدية</w:t>
      </w:r>
    </w:p>
    <w:p w:rsidR="00863895" w:rsidRPr="00A76FD4" w:rsidRDefault="00863895" w:rsidP="00580667">
      <w:pPr>
        <w:bidi/>
        <w:spacing w:line="360" w:lineRule="auto"/>
        <w:jc w:val="both"/>
        <w:rPr>
          <w:rFonts w:ascii="Sakkal Majalla" w:hAnsi="Sakkal Majalla" w:cs="Sakkal Majalla"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الموقع الجغرافي:</w:t>
      </w:r>
      <w:r w:rsidRPr="00A76FD4">
        <w:rPr>
          <w:rFonts w:ascii="Sakkal Majalla" w:hAnsi="Sakkal Majalla" w:cs="Sakkal Majalla"/>
          <w:sz w:val="32"/>
          <w:szCs w:val="32"/>
          <w:rtl/>
          <w:lang w:bidi="ar-TN"/>
        </w:rPr>
        <w:t xml:space="preserve"> </w:t>
      </w:r>
    </w:p>
    <w:p w:rsidR="00863895" w:rsidRPr="002465EC" w:rsidRDefault="00263CCC" w:rsidP="00263CCC">
      <w:pPr>
        <w:bidi/>
        <w:jc w:val="center"/>
        <w:rPr>
          <w:rFonts w:ascii="Sakkal Majalla" w:hAnsi="Sakkal Majalla" w:cs="Sakkal Majalla"/>
          <w:noProof/>
        </w:rPr>
      </w:pPr>
      <w:r>
        <w:rPr>
          <w:rFonts w:ascii="Sakkal Majalla" w:hAnsi="Sakkal Majalla" w:cs="Sakkal Majalla"/>
          <w:noProof/>
        </w:rPr>
        <w:pict>
          <v:rect id="Rectangle 22" o:spid="_x0000_s1026" style="position:absolute;left:0;text-align:left;margin-left:116.15pt;margin-top:62.4pt;width:18.25pt;height:18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" filled="f" strokecolor="#1f4d78 [1604]" strokeweight="4.5pt"/>
        </w:pict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3181350" cy="3438506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83" cy="344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/>
          <w:noProof/>
        </w:rPr>
        <w:t xml:space="preserve"> </w:t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243938" cy="3437727"/>
            <wp:effectExtent l="19050" t="0" r="3962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254" cy="344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655BF0" w:rsidRDefault="00863895" w:rsidP="00863895">
      <w:pPr>
        <w:pStyle w:val="Paragraphedeliste"/>
        <w:numPr>
          <w:ilvl w:val="0"/>
          <w:numId w:val="1"/>
        </w:numPr>
        <w:bidi/>
        <w:spacing w:line="360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  <w:t>المعطيات العقارية:</w:t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2465EC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2465EC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المساحة</w:t>
            </w:r>
          </w:p>
        </w:tc>
        <w:tc>
          <w:tcPr>
            <w:tcW w:w="2649" w:type="dxa"/>
          </w:tcPr>
          <w:p w:rsidR="009A0ADB" w:rsidRPr="002465EC" w:rsidRDefault="0068228F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4061AC">
              <w:rPr>
                <w:rFonts w:hint="cs"/>
                <w:b/>
                <w:bCs/>
                <w:sz w:val="28"/>
                <w:szCs w:val="28"/>
                <w:rtl/>
              </w:rPr>
              <w:t>70</w:t>
            </w:r>
            <w:r w:rsidRPr="004061AC">
              <w:rPr>
                <w:rFonts w:hint="cs"/>
                <w:b/>
                <w:bCs/>
                <w:shadow/>
                <w:kern w:val="24"/>
                <w:sz w:val="28"/>
                <w:szCs w:val="28"/>
                <w:rtl/>
                <w:lang w:bidi="ar-TN"/>
              </w:rPr>
              <w:t xml:space="preserve"> هك</w:t>
            </w: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مثال أشغال خاصة و مختلفة عدد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أصل ملكية العقار</w:t>
            </w:r>
            <w:r w:rsidRPr="002465EC">
              <w:rPr>
                <w:rFonts w:ascii="Sakkal Majalla" w:hAnsi="Sakkal Majalla" w:cs="Sakkal Majalla"/>
                <w:rtl/>
                <w:lang w:bidi="ar-TN"/>
              </w:rPr>
              <w:tab/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تغيير صبغة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68228F">
        <w:trPr>
          <w:trHeight w:val="246"/>
        </w:trPr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اقتناء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68228F" w:rsidRPr="0068228F" w:rsidRDefault="0068228F" w:rsidP="0068228F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68228F">
              <w:rPr>
                <w:b/>
                <w:bCs/>
                <w:sz w:val="18"/>
                <w:szCs w:val="18"/>
                <w:rtl/>
              </w:rPr>
              <w:t>الوكالــــــة العقاريــــة الصناعيــــــــة</w:t>
            </w:r>
          </w:p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AC6BE3" w:rsidRDefault="00AC6BE3" w:rsidP="00863895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863895" w:rsidRPr="00655BF0" w:rsidRDefault="00863895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  <w:lang w:val="en-US" w:eastAsia="en-US"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الربط الخارجي بمختلف الشبكات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2621"/>
        <w:gridCol w:w="2059"/>
        <w:gridCol w:w="2275"/>
        <w:gridCol w:w="2107"/>
      </w:tblGrid>
      <w:tr w:rsidR="001C2786" w:rsidRPr="002465EC" w:rsidTr="009A0ADB">
        <w:tc>
          <w:tcPr>
            <w:tcW w:w="2621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059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 التقديرية</w:t>
            </w:r>
          </w:p>
        </w:tc>
        <w:tc>
          <w:tcPr>
            <w:tcW w:w="2275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تاريخ الصفقة </w:t>
            </w:r>
          </w:p>
        </w:tc>
        <w:tc>
          <w:tcPr>
            <w:tcW w:w="2107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المبلغ </w:t>
            </w:r>
            <w:r w:rsidR="009A0ADB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الفعلي للإنجاز</w:t>
            </w: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749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43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الكهرباء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ab/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الغاز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الهاتف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9A0ADB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لشبكة العمومية للتطهير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الكلفة الجملية 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</w:t>
            </w: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......................</w:t>
            </w:r>
          </w:p>
        </w:tc>
      </w:tr>
    </w:tbl>
    <w:p w:rsidR="00E4605D" w:rsidRPr="002465EC" w:rsidRDefault="00E4605D" w:rsidP="00E4605D">
      <w:pPr>
        <w:bidi/>
        <w:jc w:val="center"/>
        <w:rPr>
          <w:rFonts w:ascii="Sakkal Majalla" w:hAnsi="Sakkal Majalla" w:cs="Sakkal Majalla"/>
          <w:rtl/>
        </w:rPr>
      </w:pPr>
    </w:p>
    <w:p w:rsidR="00E4605D" w:rsidRPr="00655BF0" w:rsidRDefault="00E4605D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الدراسات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533"/>
        <w:gridCol w:w="2508"/>
        <w:gridCol w:w="3021"/>
      </w:tblGrid>
      <w:tr w:rsidR="009A0ADB" w:rsidRPr="002465EC" w:rsidTr="009A0ADB">
        <w:tc>
          <w:tcPr>
            <w:tcW w:w="3533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508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9A0ADB">
        <w:tc>
          <w:tcPr>
            <w:tcW w:w="3533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إعلان طلبات العروض     </w:t>
            </w:r>
          </w:p>
        </w:tc>
        <w:tc>
          <w:tcPr>
            <w:tcW w:w="2508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 w:val="restart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مكتب الدراسات المكلف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 xml:space="preserve">تاريخ انطلاق الدراسات 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قيمة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E4605D" w:rsidRPr="002465EC" w:rsidRDefault="00E4605D" w:rsidP="00E4605D">
      <w:pPr>
        <w:bidi/>
        <w:rPr>
          <w:rFonts w:ascii="Sakkal Majalla" w:hAnsi="Sakkal Majalla" w:cs="Sakkal Majalla"/>
          <w:rtl/>
        </w:rPr>
      </w:pPr>
    </w:p>
    <w:p w:rsidR="00E4605D" w:rsidRDefault="00E4605D" w:rsidP="00E4605D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تقدم الدراسات</w:t>
      </w:r>
    </w:p>
    <w:p w:rsidR="00655BF0" w:rsidRPr="00655BF0" w:rsidRDefault="00655BF0" w:rsidP="00655BF0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E4605D" w:rsidRPr="002465EC" w:rsidTr="009A0ADB">
        <w:tc>
          <w:tcPr>
            <w:tcW w:w="3020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مراحل الدراسات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تاريخ المصادقة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655BF0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دراسة المؤثرات 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على المحيط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الدراسة المائية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5BF0" w:rsidRPr="002465EC" w:rsidTr="00E4605D">
        <w:tc>
          <w:tcPr>
            <w:tcW w:w="3020" w:type="dxa"/>
          </w:tcPr>
          <w:p w:rsidR="00655BF0" w:rsidRPr="002465EC" w:rsidRDefault="00655BF0" w:rsidP="008879B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الدراسة المرورية</w:t>
            </w: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دراسة السلامة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tabs>
                <w:tab w:val="left" w:pos="599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مثال التهيئة التفصيلي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655BF0" w:rsidP="008879B4">
            <w:pPr>
              <w:tabs>
                <w:tab w:val="left" w:pos="70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م</w:t>
            </w:r>
            <w:r w:rsidR="00E4605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ثال التقسيم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الدراسات الفنية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2465EC" w:rsidRDefault="002465EC" w:rsidP="002465EC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2465EC" w:rsidRDefault="00655BF0" w:rsidP="002465EC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</w:rPr>
        <w:lastRenderedPageBreak/>
        <w:t xml:space="preserve"> ال</w:t>
      </w:r>
      <w:r w:rsidRPr="00655BF0">
        <w:rPr>
          <w:rFonts w:ascii="Sakkal Majalla" w:hAnsi="Sakkal Majalla" w:cs="Sakkal Majalla" w:hint="cs"/>
          <w:b/>
          <w:bCs/>
          <w:sz w:val="36"/>
          <w:szCs w:val="36"/>
          <w:rtl/>
        </w:rPr>
        <w:t>أ</w:t>
      </w:r>
      <w:r w:rsidR="008D687D" w:rsidRPr="00655BF0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شغال </w:t>
      </w:r>
    </w:p>
    <w:p w:rsidR="00655BF0" w:rsidRPr="00655BF0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9A0ADB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إعلان طلبات العروض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tabs>
                <w:tab w:val="left" w:pos="76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المقاولة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مدة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التعاقدية لإنجاز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شغال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الإذن الإداري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للشروع في 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شغال 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9A0ADB">
        <w:trPr>
          <w:trHeight w:val="298"/>
        </w:trPr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إشكاليات الانجاز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مكتب الم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تابع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إب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رام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7612B0" w:rsidRPr="002465EC" w:rsidTr="00DA39E8">
        <w:tc>
          <w:tcPr>
            <w:tcW w:w="3392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ص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فقة</w:t>
            </w:r>
          </w:p>
        </w:tc>
        <w:tc>
          <w:tcPr>
            <w:tcW w:w="2649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8D687D" w:rsidRPr="00655BF0" w:rsidRDefault="007612B0" w:rsidP="001C2786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>تقدم الانجاز</w:t>
      </w:r>
    </w:p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7612B0" w:rsidRPr="002465EC" w:rsidTr="009A0ADB">
        <w:tc>
          <w:tcPr>
            <w:tcW w:w="3020" w:type="dxa"/>
            <w:shd w:val="clear" w:color="auto" w:fill="9CC2E5" w:themeFill="accent1" w:themeFillTint="99"/>
          </w:tcPr>
          <w:p w:rsidR="007612B0" w:rsidRPr="002465EC" w:rsidRDefault="007612B0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السلسلة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1C2786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نسبة </w:t>
            </w:r>
            <w:r w:rsidR="007612B0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تقدم الإنجاز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9A0ADB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تجهيز الحضيرة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الطرقات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7612B0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رصفة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مياه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مطار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المياه المستعملة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التنوير العمومي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الهاتف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C14C33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شبكة </w:t>
            </w:r>
            <w:r w:rsidR="0091104E">
              <w:rPr>
                <w:rFonts w:ascii="Sakkal Majalla" w:hAnsi="Sakkal Majalla" w:cs="Sakkal Majalla"/>
                <w:rtl/>
                <w:lang w:val="en-US" w:eastAsia="en-US" w:bidi="ar-TN"/>
              </w:rPr>
              <w:t>ال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غ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لف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أعمدة الحرائق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91104E" w:rsidRPr="002465EC" w:rsidTr="007612B0">
        <w:tc>
          <w:tcPr>
            <w:tcW w:w="3020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الهندسة المدنية و تجهيز محطة الضخ</w:t>
            </w: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p w:rsidR="002465EC" w:rsidRPr="0091104E" w:rsidRDefault="002465EC" w:rsidP="002465EC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الإشكاليات ا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لتي 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تعوق تقدم 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إنجاز </w:t>
      </w:r>
      <w:r w:rsidR="0091104E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أ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شغال:</w:t>
      </w:r>
    </w:p>
    <w:p w:rsidR="001C2786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B6854">
        <w:rPr>
          <w:rFonts w:ascii="Sakkal Majalla" w:hAnsi="Sakkal Majalla" w:cs="Sakkal Majalla" w:hint="cs"/>
          <w:b/>
          <w:bCs/>
          <w:rtl/>
          <w:lang w:val="en-US" w:eastAsia="en-US" w:bidi="ar-T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</w:t>
      </w:r>
    </w:p>
    <w:p w:rsidR="0091104E" w:rsidRDefault="0091104E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1C2786" w:rsidRPr="0091104E" w:rsidRDefault="001C2786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 xml:space="preserve">كشوف الحساب </w:t>
      </w:r>
    </w:p>
    <w:p w:rsidR="001C2786" w:rsidRPr="002465EC" w:rsidRDefault="001C2786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65"/>
        <w:gridCol w:w="2265"/>
        <w:gridCol w:w="2266"/>
        <w:gridCol w:w="2266"/>
      </w:tblGrid>
      <w:tr w:rsidR="001C2786" w:rsidRPr="002465EC" w:rsidTr="009A0ADB"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كشف حساب</w:t>
            </w:r>
          </w:p>
        </w:tc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التاريخ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المبلغ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عدد1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عدد2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عدد3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عدد4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عدد5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6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7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8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9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10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11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12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13</w:t>
            </w:r>
            <w:bookmarkStart w:id="0" w:name="_GoBack"/>
            <w:bookmarkEnd w:id="0"/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91104E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0B6854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خير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النهائية للصفقة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1C2786" w:rsidRDefault="001C2786" w:rsidP="000B685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الكلفة النهائية للمشروع</w:t>
      </w:r>
    </w:p>
    <w:p w:rsidR="0091104E" w:rsidRP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8879B4" w:rsidRPr="002465EC" w:rsidTr="009A0ADB">
        <w:tc>
          <w:tcPr>
            <w:tcW w:w="3020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أجزاء المشروع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</w:t>
            </w:r>
            <w:r w:rsidR="00CB2245">
              <w:rPr>
                <w:rFonts w:ascii="Sakkal Majalla" w:hAnsi="Sakkal Majalla" w:cs="Sakkal Majalla" w:hint="cs"/>
                <w:b/>
                <w:bCs/>
                <w:rtl/>
                <w:lang w:val="en-US" w:eastAsia="en-US" w:bidi="ar-TN"/>
              </w:rPr>
              <w:t xml:space="preserve"> الدينار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الإقتناء و التطهير 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العقار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ي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الشبكات الخارجية 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الدراسات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التهيئة الداخلية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التصرف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أخرى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الجملية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8879B4" w:rsidRPr="0091104E" w:rsidRDefault="008879B4" w:rsidP="0091104E">
      <w:pPr>
        <w:bidi/>
        <w:rPr>
          <w:rFonts w:ascii="Sakkal Majalla" w:hAnsi="Sakkal Majalla" w:cs="Sakkal Majalla"/>
          <w:b/>
          <w:bCs/>
          <w:sz w:val="32"/>
          <w:szCs w:val="32"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المساحة القابلة 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للبيع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حسب مثال التقسيم المصادق عليه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 .....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.......................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.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متر مربع</w:t>
      </w:r>
    </w:p>
    <w:p w:rsidR="009C36A7" w:rsidRPr="0091104E" w:rsidRDefault="009C36A7" w:rsidP="009C36A7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كلفة المتر المربع</w:t>
      </w:r>
      <w:r w:rsidR="00DA39E8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:...................................</w:t>
      </w: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ملاحظات عامة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2465EC" w:rsidRPr="002465EC" w:rsidSect="00700436"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4A7A" w:rsidRDefault="00C74A7A" w:rsidP="008879B4">
      <w:r>
        <w:separator/>
      </w:r>
    </w:p>
  </w:endnote>
  <w:endnote w:type="continuationSeparator" w:id="1">
    <w:p w:rsidR="00C74A7A" w:rsidRDefault="00C74A7A" w:rsidP="008879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cadEref">
    <w:panose1 w:val="02000500000000020003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4A7A" w:rsidRDefault="00C74A7A" w:rsidP="008879B4">
      <w:r>
        <w:separator/>
      </w:r>
    </w:p>
  </w:footnote>
  <w:footnote w:type="continuationSeparator" w:id="1">
    <w:p w:rsidR="00C74A7A" w:rsidRDefault="00C74A7A" w:rsidP="008879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92F4E"/>
    <w:multiLevelType w:val="hybridMultilevel"/>
    <w:tmpl w:val="12AEFFBE"/>
    <w:lvl w:ilvl="0" w:tplc="52A4C5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1B4A44"/>
    <w:multiLevelType w:val="hybridMultilevel"/>
    <w:tmpl w:val="55D4203E"/>
    <w:lvl w:ilvl="0" w:tplc="502C13D6">
      <w:start w:val="1"/>
      <w:numFmt w:val="bullet"/>
      <w:lvlText w:val="-"/>
      <w:lvlJc w:val="left"/>
      <w:pPr>
        <w:ind w:left="1080" w:hanging="360"/>
      </w:pPr>
      <w:rPr>
        <w:rFonts w:ascii="Arabic Transparent" w:eastAsia="Times New Roman" w:hAnsi="Arabic Transparent" w:cs="Arabic Transparent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0660"/>
    <w:rsid w:val="00042079"/>
    <w:rsid w:val="00057876"/>
    <w:rsid w:val="000B6854"/>
    <w:rsid w:val="00115C3B"/>
    <w:rsid w:val="00185E0C"/>
    <w:rsid w:val="001C2786"/>
    <w:rsid w:val="001E094D"/>
    <w:rsid w:val="002465EC"/>
    <w:rsid w:val="00253F95"/>
    <w:rsid w:val="00263CCC"/>
    <w:rsid w:val="002E6C27"/>
    <w:rsid w:val="004A7F28"/>
    <w:rsid w:val="00501D96"/>
    <w:rsid w:val="00580667"/>
    <w:rsid w:val="00637C95"/>
    <w:rsid w:val="00655BF0"/>
    <w:rsid w:val="0068228F"/>
    <w:rsid w:val="006D2278"/>
    <w:rsid w:val="006E1AB3"/>
    <w:rsid w:val="00700436"/>
    <w:rsid w:val="007612B0"/>
    <w:rsid w:val="007627F7"/>
    <w:rsid w:val="00812FCD"/>
    <w:rsid w:val="00863895"/>
    <w:rsid w:val="00875D41"/>
    <w:rsid w:val="008879B4"/>
    <w:rsid w:val="008D687D"/>
    <w:rsid w:val="009055F2"/>
    <w:rsid w:val="0091104E"/>
    <w:rsid w:val="009A0ADB"/>
    <w:rsid w:val="009C36A7"/>
    <w:rsid w:val="00A06AFD"/>
    <w:rsid w:val="00AC6BE3"/>
    <w:rsid w:val="00AE6464"/>
    <w:rsid w:val="00B46773"/>
    <w:rsid w:val="00C14C33"/>
    <w:rsid w:val="00C70600"/>
    <w:rsid w:val="00C74A7A"/>
    <w:rsid w:val="00CA3524"/>
    <w:rsid w:val="00CB2245"/>
    <w:rsid w:val="00D17CF7"/>
    <w:rsid w:val="00D62FF0"/>
    <w:rsid w:val="00DA39E8"/>
    <w:rsid w:val="00E4605D"/>
    <w:rsid w:val="00E70D78"/>
    <w:rsid w:val="00EF1ABA"/>
    <w:rsid w:val="00F3339E"/>
    <w:rsid w:val="00F906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63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aliases w:val="Sommaire"/>
    <w:basedOn w:val="Normal"/>
    <w:link w:val="ParagraphedelisteCar"/>
    <w:uiPriority w:val="34"/>
    <w:qFormat/>
    <w:rsid w:val="00863895"/>
    <w:pPr>
      <w:ind w:left="720"/>
      <w:contextualSpacing/>
    </w:pPr>
  </w:style>
  <w:style w:type="character" w:customStyle="1" w:styleId="ParagraphedelisteCar">
    <w:name w:val="Paragraphe de liste Car"/>
    <w:aliases w:val="Sommaire Car"/>
    <w:basedOn w:val="Policepardfaut"/>
    <w:link w:val="Paragraphedeliste"/>
    <w:uiPriority w:val="34"/>
    <w:rsid w:val="0086389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879B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879B4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8879B4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0AD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0ADB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FDF9B-E759-45A8-9EC4-CB0885B92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690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kheireddine benyahya</dc:creator>
  <cp:lastModifiedBy>user</cp:lastModifiedBy>
  <cp:revision>11</cp:revision>
  <cp:lastPrinted>2022-01-19T10:00:00Z</cp:lastPrinted>
  <dcterms:created xsi:type="dcterms:W3CDTF">2022-01-21T07:28:00Z</dcterms:created>
  <dcterms:modified xsi:type="dcterms:W3CDTF">2022-04-05T11:07:00Z</dcterms:modified>
</cp:coreProperties>
</file>