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2A" w:rsidRPr="005C1BA8" w:rsidRDefault="00053312" w:rsidP="00053312">
      <w:pPr>
        <w:jc w:val="center"/>
        <w:rPr>
          <w:b/>
        </w:rPr>
      </w:pPr>
      <w:bookmarkStart w:id="0" w:name="_GoBack"/>
      <w:bookmarkEnd w:id="0"/>
      <w:r w:rsidRPr="005C1BA8">
        <w:rPr>
          <w:b/>
        </w:rPr>
        <w:t>Hispanic Media Plan</w:t>
      </w:r>
    </w:p>
    <w:p w:rsidR="00053312" w:rsidRDefault="00053312" w:rsidP="00053312">
      <w:r>
        <w:tab/>
        <w:t xml:space="preserve">The Hispanic </w:t>
      </w:r>
      <w:r w:rsidR="006600A3">
        <w:t xml:space="preserve">Constituency </w:t>
      </w:r>
      <w:r>
        <w:t>media plan aims to be a proactive</w:t>
      </w:r>
      <w:r w:rsidR="006600A3">
        <w:t>, strategic plan</w:t>
      </w:r>
      <w:r>
        <w:t xml:space="preserve"> that targets both English and Spanish media outlets.  While we recognize </w:t>
      </w:r>
      <w:r w:rsidR="006600A3">
        <w:t xml:space="preserve">that the DNC’s media department will have </w:t>
      </w:r>
      <w:r>
        <w:t>a reac</w:t>
      </w:r>
      <w:r w:rsidR="006600A3">
        <w:t xml:space="preserve">tive and rapid-response element, the Hispanic Constituency team goal is to help establish a “positive” spin in the media that will concentrate </w:t>
      </w:r>
      <w:r w:rsidR="00E46FE8">
        <w:t>around</w:t>
      </w:r>
      <w:r>
        <w:t xml:space="preserve"> </w:t>
      </w:r>
      <w:r w:rsidR="00E46FE8">
        <w:t xml:space="preserve">the </w:t>
      </w:r>
      <w:r>
        <w:t xml:space="preserve">highlights </w:t>
      </w:r>
      <w:r w:rsidR="006600A3">
        <w:t xml:space="preserve">of President </w:t>
      </w:r>
      <w:r>
        <w:t xml:space="preserve">Obama’s accomplishments </w:t>
      </w:r>
      <w:r w:rsidRPr="00053312">
        <w:rPr>
          <w:i/>
        </w:rPr>
        <w:t>and</w:t>
      </w:r>
      <w:r>
        <w:t xml:space="preserve"> </w:t>
      </w:r>
      <w:r w:rsidR="006600A3">
        <w:t xml:space="preserve">his </w:t>
      </w:r>
      <w:r>
        <w:t>vision</w:t>
      </w:r>
      <w:r w:rsidR="00E46FE8">
        <w:t xml:space="preserve"> for the Hispanic community.   </w:t>
      </w:r>
    </w:p>
    <w:p w:rsidR="00E46FE8" w:rsidRPr="005C1BA8" w:rsidRDefault="00E46FE8" w:rsidP="00053312">
      <w:pPr>
        <w:rPr>
          <w:b/>
        </w:rPr>
      </w:pPr>
      <w:r w:rsidRPr="005C1BA8">
        <w:rPr>
          <w:b/>
        </w:rPr>
        <w:t>Actions:</w:t>
      </w:r>
    </w:p>
    <w:p w:rsidR="00E46FE8" w:rsidRDefault="00E46FE8" w:rsidP="00E46FE8">
      <w:pPr>
        <w:pStyle w:val="ListParagraph"/>
        <w:numPr>
          <w:ilvl w:val="0"/>
          <w:numId w:val="1"/>
        </w:numPr>
      </w:pPr>
      <w:r>
        <w:t xml:space="preserve">Positive focus </w:t>
      </w:r>
    </w:p>
    <w:p w:rsidR="00E46FE8" w:rsidRDefault="00E46FE8" w:rsidP="00E46FE8">
      <w:pPr>
        <w:pStyle w:val="ListParagraph"/>
        <w:numPr>
          <w:ilvl w:val="1"/>
          <w:numId w:val="1"/>
        </w:numPr>
      </w:pPr>
      <w:r>
        <w:t>Accomplishments</w:t>
      </w:r>
    </w:p>
    <w:p w:rsidR="00E46FE8" w:rsidRDefault="00E46FE8" w:rsidP="00E46FE8">
      <w:pPr>
        <w:pStyle w:val="ListParagraph"/>
        <w:numPr>
          <w:ilvl w:val="1"/>
          <w:numId w:val="1"/>
        </w:numPr>
      </w:pPr>
      <w:r>
        <w:t xml:space="preserve">Vision </w:t>
      </w:r>
    </w:p>
    <w:p w:rsidR="007509EA" w:rsidRDefault="007509EA" w:rsidP="007509EA">
      <w:pPr>
        <w:pStyle w:val="ListParagraph"/>
        <w:numPr>
          <w:ilvl w:val="0"/>
          <w:numId w:val="1"/>
        </w:numPr>
      </w:pPr>
      <w:r>
        <w:t>Reactive focus</w:t>
      </w:r>
    </w:p>
    <w:p w:rsidR="007509EA" w:rsidRDefault="007509EA" w:rsidP="007509EA">
      <w:pPr>
        <w:pStyle w:val="ListParagraph"/>
        <w:numPr>
          <w:ilvl w:val="1"/>
          <w:numId w:val="1"/>
        </w:numPr>
      </w:pPr>
      <w:r>
        <w:t>Rapid response</w:t>
      </w:r>
    </w:p>
    <w:p w:rsidR="007509EA" w:rsidRDefault="007509EA" w:rsidP="007509EA">
      <w:pPr>
        <w:pStyle w:val="ListParagraph"/>
        <w:numPr>
          <w:ilvl w:val="1"/>
          <w:numId w:val="1"/>
        </w:numPr>
      </w:pPr>
      <w:r>
        <w:t>WH rollouts</w:t>
      </w:r>
    </w:p>
    <w:p w:rsidR="007509EA" w:rsidRDefault="007509EA" w:rsidP="007509EA">
      <w:pPr>
        <w:pStyle w:val="ListParagraph"/>
        <w:numPr>
          <w:ilvl w:val="1"/>
          <w:numId w:val="1"/>
        </w:numPr>
      </w:pPr>
      <w:r>
        <w:t>Contrast</w:t>
      </w:r>
    </w:p>
    <w:p w:rsidR="007509EA" w:rsidRDefault="007509EA" w:rsidP="007509EA">
      <w:pPr>
        <w:pStyle w:val="ListParagraph"/>
        <w:numPr>
          <w:ilvl w:val="1"/>
          <w:numId w:val="1"/>
        </w:numPr>
      </w:pPr>
      <w:r>
        <w:t xml:space="preserve">GOP fact-checking </w:t>
      </w:r>
    </w:p>
    <w:p w:rsidR="00E46FE8" w:rsidRDefault="00E46FE8" w:rsidP="00E46FE8">
      <w:pPr>
        <w:pStyle w:val="ListParagraph"/>
        <w:numPr>
          <w:ilvl w:val="0"/>
          <w:numId w:val="2"/>
        </w:numPr>
      </w:pPr>
      <w:r>
        <w:t>Regular booking</w:t>
      </w:r>
    </w:p>
    <w:p w:rsidR="00E46FE8" w:rsidRDefault="00E46FE8" w:rsidP="00E46FE8">
      <w:pPr>
        <w:pStyle w:val="ListParagraph"/>
        <w:numPr>
          <w:ilvl w:val="1"/>
          <w:numId w:val="2"/>
        </w:numPr>
      </w:pPr>
      <w:r>
        <w:t>Radio (bilingual)</w:t>
      </w:r>
    </w:p>
    <w:p w:rsidR="00E46FE8" w:rsidRDefault="00E46FE8" w:rsidP="00E46FE8">
      <w:pPr>
        <w:pStyle w:val="ListParagraph"/>
        <w:numPr>
          <w:ilvl w:val="1"/>
          <w:numId w:val="2"/>
        </w:numPr>
      </w:pPr>
      <w:r>
        <w:t>TV (bilingual)</w:t>
      </w:r>
    </w:p>
    <w:p w:rsidR="00E46FE8" w:rsidRDefault="00E46FE8" w:rsidP="009C50F2">
      <w:pPr>
        <w:pStyle w:val="ListParagraph"/>
        <w:numPr>
          <w:ilvl w:val="0"/>
          <w:numId w:val="2"/>
        </w:numPr>
      </w:pPr>
      <w:r>
        <w:t>Weekly columns, letters to the editor, op-eds and other print media</w:t>
      </w:r>
      <w:r w:rsidR="009C50F2">
        <w:t xml:space="preserve"> &amp; </w:t>
      </w:r>
      <w:r>
        <w:t>Digital media campaign by DNC and surrogates</w:t>
      </w:r>
    </w:p>
    <w:p w:rsidR="00E46FE8" w:rsidRDefault="00E46FE8" w:rsidP="00E46FE8">
      <w:pPr>
        <w:pStyle w:val="ListParagraph"/>
        <w:numPr>
          <w:ilvl w:val="1"/>
          <w:numId w:val="2"/>
        </w:numPr>
      </w:pPr>
      <w:r>
        <w:t xml:space="preserve">Blogs </w:t>
      </w:r>
    </w:p>
    <w:p w:rsidR="00E46FE8" w:rsidRDefault="00E46FE8" w:rsidP="00E46FE8">
      <w:pPr>
        <w:pStyle w:val="ListParagraph"/>
        <w:numPr>
          <w:ilvl w:val="1"/>
          <w:numId w:val="2"/>
        </w:numPr>
      </w:pPr>
      <w:r>
        <w:t xml:space="preserve">Social networks </w:t>
      </w:r>
    </w:p>
    <w:p w:rsidR="00E46FE8" w:rsidRDefault="00E46FE8" w:rsidP="00E46FE8">
      <w:pPr>
        <w:pStyle w:val="ListParagraph"/>
        <w:numPr>
          <w:ilvl w:val="1"/>
          <w:numId w:val="2"/>
        </w:numPr>
      </w:pPr>
      <w:r>
        <w:t xml:space="preserve">Video blogs </w:t>
      </w:r>
    </w:p>
    <w:p w:rsidR="005C1BA8" w:rsidRDefault="005C1BA8" w:rsidP="005C1BA8">
      <w:pPr>
        <w:rPr>
          <w:b/>
        </w:rPr>
      </w:pPr>
      <w:r w:rsidRPr="007509EA">
        <w:rPr>
          <w:b/>
        </w:rPr>
        <w:t>January 2012</w:t>
      </w:r>
    </w:p>
    <w:p w:rsidR="00BC1C0C" w:rsidRDefault="00BC1C0C" w:rsidP="00BC1C0C">
      <w:pPr>
        <w:rPr>
          <w:b/>
        </w:rPr>
      </w:pPr>
      <w:r>
        <w:rPr>
          <w:b/>
        </w:rPr>
        <w:t>“Latinos making a difference”</w:t>
      </w:r>
    </w:p>
    <w:p w:rsidR="005C1BA8" w:rsidRPr="000C22AD" w:rsidRDefault="000C22AD" w:rsidP="000C22AD">
      <w:pPr>
        <w:rPr>
          <w:b/>
        </w:rPr>
      </w:pPr>
      <w:r>
        <w:t>Profile past accomplishments specific to the Latino community by:</w:t>
      </w:r>
      <w:r w:rsidR="005C1BA8">
        <w:t xml:space="preserve"> </w:t>
      </w:r>
    </w:p>
    <w:p w:rsidR="005C1BA8" w:rsidRDefault="005C1BA8" w:rsidP="00BC1C0C">
      <w:pPr>
        <w:pStyle w:val="ListParagraph"/>
        <w:numPr>
          <w:ilvl w:val="0"/>
          <w:numId w:val="5"/>
        </w:numPr>
      </w:pPr>
      <w:r>
        <w:t>Book</w:t>
      </w:r>
      <w:r w:rsidR="000C22AD">
        <w:t>ing</w:t>
      </w:r>
      <w:r>
        <w:t xml:space="preserve"> surrogates in both Spanish and English media outlet</w:t>
      </w:r>
      <w:r w:rsidR="007509EA">
        <w:t>s</w:t>
      </w:r>
    </w:p>
    <w:p w:rsidR="005C1BA8" w:rsidRDefault="005C1BA8" w:rsidP="00BC1C0C">
      <w:pPr>
        <w:pStyle w:val="ListParagraph"/>
        <w:numPr>
          <w:ilvl w:val="0"/>
          <w:numId w:val="5"/>
        </w:numPr>
      </w:pPr>
      <w:r>
        <w:t>Push</w:t>
      </w:r>
      <w:r w:rsidR="000C22AD">
        <w:t xml:space="preserve">ing </w:t>
      </w:r>
      <w:r>
        <w:t xml:space="preserve">print press with LTEs, op-eds and articles </w:t>
      </w:r>
    </w:p>
    <w:p w:rsidR="000C22AD" w:rsidRDefault="000C22AD" w:rsidP="000C22AD">
      <w:pPr>
        <w:pStyle w:val="ListParagraph"/>
        <w:numPr>
          <w:ilvl w:val="0"/>
          <w:numId w:val="5"/>
        </w:numPr>
      </w:pPr>
      <w:r>
        <w:t>Profile a Latino secretary/appointee on the Democrats.org landing page and other blogs</w:t>
      </w:r>
    </w:p>
    <w:p w:rsidR="000C22AD" w:rsidRDefault="005C1BA8" w:rsidP="000C22AD">
      <w:r>
        <w:t xml:space="preserve">Lily Ledbetter </w:t>
      </w:r>
      <w:proofErr w:type="gramStart"/>
      <w:r>
        <w:t>Anniversary  (</w:t>
      </w:r>
      <w:proofErr w:type="gramEnd"/>
      <w:r>
        <w:t>1/29)</w:t>
      </w:r>
    </w:p>
    <w:p w:rsidR="000C22AD" w:rsidRDefault="000C22AD" w:rsidP="000C22AD">
      <w:pPr>
        <w:pStyle w:val="ListParagraph"/>
        <w:numPr>
          <w:ilvl w:val="0"/>
          <w:numId w:val="15"/>
        </w:numPr>
      </w:pPr>
      <w:r>
        <w:t>Book f</w:t>
      </w:r>
      <w:r w:rsidR="005C1BA8">
        <w:t xml:space="preserve">emale surrogates on Spanish and English media outlets </w:t>
      </w:r>
      <w:r>
        <w:t>, specifically a Latina, who can speak of the impact since passing Lily Ledbetter</w:t>
      </w:r>
    </w:p>
    <w:p w:rsidR="000C22AD" w:rsidRDefault="000C22AD" w:rsidP="000C22AD">
      <w:r w:rsidRPr="000C22AD">
        <w:rPr>
          <w:i/>
        </w:rPr>
        <w:t>Roe v. Wade</w:t>
      </w:r>
      <w:r>
        <w:t xml:space="preserve"> anniversary</w:t>
      </w:r>
    </w:p>
    <w:p w:rsidR="000C22AD" w:rsidRDefault="000C22AD" w:rsidP="000C22AD">
      <w:pPr>
        <w:pStyle w:val="ListParagraph"/>
        <w:numPr>
          <w:ilvl w:val="0"/>
          <w:numId w:val="15"/>
        </w:numPr>
      </w:pPr>
      <w:r>
        <w:lastRenderedPageBreak/>
        <w:t xml:space="preserve">Highlight an organization/woman/male who has taken grand steps in protecting the rights of Latina women (e.g. National Latina Institute for Reproductive Health) </w:t>
      </w:r>
    </w:p>
    <w:p w:rsidR="005C1BA8" w:rsidRDefault="005C1BA8" w:rsidP="005C1BA8">
      <w:pPr>
        <w:rPr>
          <w:b/>
        </w:rPr>
      </w:pPr>
      <w:r w:rsidRPr="007509EA">
        <w:rPr>
          <w:b/>
        </w:rPr>
        <w:t>February 2012</w:t>
      </w:r>
    </w:p>
    <w:p w:rsidR="000C22AD" w:rsidRPr="007509EA" w:rsidRDefault="000C22AD" w:rsidP="005C1BA8">
      <w:pPr>
        <w:rPr>
          <w:b/>
        </w:rPr>
      </w:pPr>
      <w:r>
        <w:rPr>
          <w:b/>
        </w:rPr>
        <w:t>“Latinos &amp; education”</w:t>
      </w:r>
    </w:p>
    <w:p w:rsidR="009B423D" w:rsidRDefault="009B423D" w:rsidP="009B423D">
      <w:r>
        <w:t>2</w:t>
      </w:r>
      <w:r w:rsidRPr="009B423D">
        <w:rPr>
          <w:vertAlign w:val="superscript"/>
        </w:rPr>
        <w:t>nd</w:t>
      </w:r>
      <w:r>
        <w:t xml:space="preserve"> Anniversary of CHIP Reauthorization Act (2/4)</w:t>
      </w:r>
    </w:p>
    <w:p w:rsidR="009B423D" w:rsidRDefault="009B423D" w:rsidP="009B423D">
      <w:pPr>
        <w:pStyle w:val="ListParagraph"/>
        <w:numPr>
          <w:ilvl w:val="0"/>
          <w:numId w:val="19"/>
        </w:numPr>
      </w:pPr>
      <w:r>
        <w:t>Highlight expanded healthcare coverage for children and pregnant women</w:t>
      </w:r>
    </w:p>
    <w:p w:rsidR="000C22AD" w:rsidRDefault="00F05F9F" w:rsidP="000C22AD">
      <w:r>
        <w:t>Recovery Act Anniversary (2</w:t>
      </w:r>
      <w:r w:rsidR="005C1BA8">
        <w:t>/17)</w:t>
      </w:r>
    </w:p>
    <w:p w:rsidR="000C22AD" w:rsidRDefault="005C1BA8" w:rsidP="000C22AD">
      <w:pPr>
        <w:pStyle w:val="ListParagraph"/>
        <w:numPr>
          <w:ilvl w:val="0"/>
          <w:numId w:val="15"/>
        </w:numPr>
      </w:pPr>
      <w:r>
        <w:t>Highlight how various aspects of the Act have positively touched the Hispanic community</w:t>
      </w:r>
      <w:r w:rsidR="000C22AD">
        <w:t xml:space="preserve"> by booking “real people” on regional radio and television</w:t>
      </w:r>
    </w:p>
    <w:p w:rsidR="00F05F9F" w:rsidRDefault="00F05F9F" w:rsidP="000C22AD">
      <w:pPr>
        <w:pStyle w:val="ListParagraph"/>
        <w:numPr>
          <w:ilvl w:val="0"/>
          <w:numId w:val="6"/>
        </w:numPr>
      </w:pPr>
      <w:r>
        <w:t>Tax cuts for 95% of working families</w:t>
      </w:r>
    </w:p>
    <w:p w:rsidR="009B423D" w:rsidRDefault="00F05F9F" w:rsidP="009B423D">
      <w:pPr>
        <w:pStyle w:val="ListParagraph"/>
        <w:numPr>
          <w:ilvl w:val="0"/>
          <w:numId w:val="6"/>
        </w:numPr>
      </w:pPr>
      <w:r>
        <w:t xml:space="preserve">Kept 1.9 million </w:t>
      </w:r>
      <w:r w:rsidR="007509EA">
        <w:t>Hispanic</w:t>
      </w:r>
      <w:r>
        <w:t xml:space="preserve"> families out poverty</w:t>
      </w:r>
    </w:p>
    <w:p w:rsidR="009B423D" w:rsidRDefault="005C1BA8" w:rsidP="009B423D">
      <w:r>
        <w:t xml:space="preserve">Push education accomplishments, </w:t>
      </w:r>
      <w:r w:rsidR="009B423D">
        <w:t>especially</w:t>
      </w:r>
      <w:r>
        <w:t xml:space="preserve"> how they benefit Latino youth </w:t>
      </w:r>
      <w:r w:rsidR="009B423D">
        <w:t>by:</w:t>
      </w:r>
    </w:p>
    <w:p w:rsidR="009B423D" w:rsidRDefault="009B423D" w:rsidP="009B423D">
      <w:pPr>
        <w:pStyle w:val="ListParagraph"/>
        <w:numPr>
          <w:ilvl w:val="0"/>
          <w:numId w:val="17"/>
        </w:numPr>
      </w:pPr>
      <w:r>
        <w:t xml:space="preserve">Conducting  Twitter town hall with </w:t>
      </w:r>
      <w:proofErr w:type="spellStart"/>
      <w:r>
        <w:t>Latism</w:t>
      </w:r>
      <w:proofErr w:type="spellEnd"/>
      <w:r>
        <w:t xml:space="preserve"> and a celebrity surrogate</w:t>
      </w:r>
    </w:p>
    <w:p w:rsidR="009B423D" w:rsidRDefault="00F05F9F" w:rsidP="009B423D">
      <w:pPr>
        <w:pStyle w:val="ListParagraph"/>
        <w:numPr>
          <w:ilvl w:val="0"/>
          <w:numId w:val="16"/>
        </w:numPr>
      </w:pPr>
      <w:r>
        <w:t xml:space="preserve">$2.1 billion in </w:t>
      </w:r>
      <w:proofErr w:type="spellStart"/>
      <w:r>
        <w:t>Headstart</w:t>
      </w:r>
      <w:proofErr w:type="spellEnd"/>
      <w:r>
        <w:t xml:space="preserve"> funding, where over 30% of its students are Hispanic </w:t>
      </w:r>
    </w:p>
    <w:p w:rsidR="009B423D" w:rsidRDefault="009B423D" w:rsidP="00F05F9F">
      <w:pPr>
        <w:pStyle w:val="ListParagraph"/>
        <w:numPr>
          <w:ilvl w:val="0"/>
          <w:numId w:val="16"/>
        </w:numPr>
      </w:pPr>
      <w:r>
        <w:t>G</w:t>
      </w:r>
      <w:r w:rsidR="00F05F9F">
        <w:t xml:space="preserve">reater funding for early-education </w:t>
      </w:r>
    </w:p>
    <w:p w:rsidR="003E061B" w:rsidRDefault="003E061B" w:rsidP="003E061B">
      <w:r>
        <w:t>Highlight an education success story/week</w:t>
      </w:r>
    </w:p>
    <w:p w:rsidR="003E061B" w:rsidRDefault="003E061B" w:rsidP="003E061B">
      <w:pPr>
        <w:pStyle w:val="ListParagraph"/>
        <w:numPr>
          <w:ilvl w:val="0"/>
          <w:numId w:val="24"/>
        </w:numPr>
      </w:pPr>
      <w:r>
        <w:t>On radio/TV/print</w:t>
      </w:r>
    </w:p>
    <w:p w:rsidR="003E061B" w:rsidRDefault="003E061B" w:rsidP="003E061B">
      <w:pPr>
        <w:pStyle w:val="ListParagraph"/>
        <w:numPr>
          <w:ilvl w:val="0"/>
          <w:numId w:val="23"/>
        </w:numPr>
      </w:pPr>
      <w:r>
        <w:t>Put the profile up on the dem.org landing page</w:t>
      </w:r>
    </w:p>
    <w:p w:rsidR="00F05F9F" w:rsidRDefault="00F05F9F" w:rsidP="009B423D">
      <w:pPr>
        <w:rPr>
          <w:b/>
        </w:rPr>
      </w:pPr>
      <w:r w:rsidRPr="009B423D">
        <w:rPr>
          <w:b/>
        </w:rPr>
        <w:t>March 2012</w:t>
      </w:r>
    </w:p>
    <w:p w:rsidR="009B423D" w:rsidRPr="009B423D" w:rsidRDefault="009B423D" w:rsidP="009B423D">
      <w:r>
        <w:rPr>
          <w:b/>
        </w:rPr>
        <w:t>“Latinos &amp; healthcare”</w:t>
      </w:r>
    </w:p>
    <w:p w:rsidR="009B423D" w:rsidRDefault="009B423D" w:rsidP="009B423D">
      <w:r>
        <w:t>March 23: 3</w:t>
      </w:r>
      <w:r w:rsidRPr="009B423D">
        <w:rPr>
          <w:vertAlign w:val="superscript"/>
        </w:rPr>
        <w:t>rd</w:t>
      </w:r>
      <w:r>
        <w:t xml:space="preserve"> Anniversary of ACA</w:t>
      </w:r>
    </w:p>
    <w:p w:rsidR="009B423D" w:rsidRDefault="009B423D" w:rsidP="009C50F2">
      <w:r>
        <w:t>Highlight women healthcare workers and the positive impact of ACA</w:t>
      </w:r>
    </w:p>
    <w:p w:rsidR="009B423D" w:rsidRDefault="009B423D" w:rsidP="009B423D">
      <w:pPr>
        <w:pStyle w:val="ListParagraph"/>
        <w:numPr>
          <w:ilvl w:val="0"/>
          <w:numId w:val="6"/>
        </w:numPr>
      </w:pPr>
      <w:r>
        <w:t xml:space="preserve">i.e. have Dr. Rios (Hispanic Medical Association) &amp; Dr. Ina K. </w:t>
      </w:r>
      <w:proofErr w:type="spellStart"/>
      <w:r>
        <w:t>Bendis</w:t>
      </w:r>
      <w:proofErr w:type="spellEnd"/>
      <w:r>
        <w:t xml:space="preserve"> (Veteran affairs/clinical doctor) do Hispanic families impact of ACA and Veterans impact of ACA</w:t>
      </w:r>
    </w:p>
    <w:p w:rsidR="00F05F9F" w:rsidRDefault="003E061B" w:rsidP="00F05F9F">
      <w:pPr>
        <w:pStyle w:val="ListParagraph"/>
        <w:numPr>
          <w:ilvl w:val="0"/>
          <w:numId w:val="6"/>
        </w:numPr>
      </w:pPr>
      <w:r>
        <w:t xml:space="preserve">Book a national and regional surrogates  to speak </w:t>
      </w:r>
      <w:r w:rsidR="00F05F9F">
        <w:t xml:space="preserve">on how ACA has been one of the greatest accomplishments of the administration </w:t>
      </w:r>
    </w:p>
    <w:p w:rsidR="00F05F9F" w:rsidRDefault="00F05F9F" w:rsidP="00F05F9F">
      <w:pPr>
        <w:pStyle w:val="ListParagraph"/>
        <w:numPr>
          <w:ilvl w:val="0"/>
          <w:numId w:val="8"/>
        </w:numPr>
      </w:pPr>
      <w:r>
        <w:t xml:space="preserve">Hispanics are 3x more likely than whites to be insured </w:t>
      </w:r>
    </w:p>
    <w:p w:rsidR="00F05F9F" w:rsidRDefault="00F05F9F" w:rsidP="00F05F9F">
      <w:pPr>
        <w:pStyle w:val="ListParagraph"/>
        <w:numPr>
          <w:ilvl w:val="0"/>
          <w:numId w:val="8"/>
        </w:numPr>
      </w:pPr>
      <w:r>
        <w:t>ACA will provide coverage to 9 million Hispanics by 2014</w:t>
      </w:r>
    </w:p>
    <w:p w:rsidR="003E061B" w:rsidRDefault="003E061B" w:rsidP="003E061B">
      <w:r>
        <w:t>Highlight a health success story/week</w:t>
      </w:r>
    </w:p>
    <w:p w:rsidR="003E061B" w:rsidRDefault="003E061B" w:rsidP="003E061B">
      <w:pPr>
        <w:pStyle w:val="ListParagraph"/>
        <w:numPr>
          <w:ilvl w:val="0"/>
          <w:numId w:val="23"/>
        </w:numPr>
      </w:pPr>
      <w:r>
        <w:t>On radio/TV/print</w:t>
      </w:r>
    </w:p>
    <w:p w:rsidR="003E061B" w:rsidRDefault="003E061B" w:rsidP="003E061B">
      <w:pPr>
        <w:pStyle w:val="ListParagraph"/>
        <w:numPr>
          <w:ilvl w:val="0"/>
          <w:numId w:val="23"/>
        </w:numPr>
      </w:pPr>
      <w:r>
        <w:lastRenderedPageBreak/>
        <w:t>Put the profile up on the dem.org landing page</w:t>
      </w:r>
    </w:p>
    <w:p w:rsidR="00F05F9F" w:rsidRDefault="00F05F9F" w:rsidP="00F05F9F">
      <w:pPr>
        <w:rPr>
          <w:b/>
        </w:rPr>
      </w:pPr>
      <w:r w:rsidRPr="007509EA">
        <w:rPr>
          <w:b/>
        </w:rPr>
        <w:t>April 2012</w:t>
      </w:r>
    </w:p>
    <w:p w:rsidR="003E061B" w:rsidRPr="007509EA" w:rsidRDefault="003E061B" w:rsidP="003E061B">
      <w:pPr>
        <w:tabs>
          <w:tab w:val="left" w:pos="2640"/>
        </w:tabs>
        <w:rPr>
          <w:b/>
        </w:rPr>
      </w:pPr>
      <w:r>
        <w:rPr>
          <w:b/>
        </w:rPr>
        <w:t>“Latinos &amp; business”</w:t>
      </w:r>
      <w:r>
        <w:rPr>
          <w:b/>
        </w:rPr>
        <w:tab/>
      </w:r>
    </w:p>
    <w:p w:rsidR="003E061B" w:rsidRDefault="00F05F9F" w:rsidP="003E061B">
      <w:r>
        <w:t>National Financial Literacy Month</w:t>
      </w:r>
      <w:r>
        <w:tab/>
      </w:r>
    </w:p>
    <w:p w:rsidR="003E061B" w:rsidRDefault="003E061B" w:rsidP="003E061B">
      <w:r>
        <w:t xml:space="preserve">Great opportunity here to: </w:t>
      </w:r>
    </w:p>
    <w:p w:rsidR="00BF46A3" w:rsidRDefault="003E061B" w:rsidP="003E061B">
      <w:pPr>
        <w:pStyle w:val="ListParagraph"/>
        <w:numPr>
          <w:ilvl w:val="0"/>
          <w:numId w:val="25"/>
        </w:numPr>
      </w:pPr>
      <w:r>
        <w:t xml:space="preserve">Push Letters to the editor on </w:t>
      </w:r>
    </w:p>
    <w:p w:rsidR="007509EA" w:rsidRDefault="00BF46A3" w:rsidP="00BF46A3">
      <w:pPr>
        <w:pStyle w:val="ListParagraph"/>
        <w:numPr>
          <w:ilvl w:val="0"/>
          <w:numId w:val="25"/>
        </w:numPr>
      </w:pPr>
      <w:r>
        <w:t xml:space="preserve">Credit Card Reform Act highlighting </w:t>
      </w:r>
      <w:r w:rsidR="00F05F9F">
        <w:t>how the administration’s</w:t>
      </w:r>
      <w:r w:rsidR="007509EA">
        <w:t xml:space="preserve"> push of </w:t>
      </w:r>
      <w:r w:rsidR="00F05F9F">
        <w:t xml:space="preserve">consumer protection benefits the Hispanic community </w:t>
      </w:r>
    </w:p>
    <w:p w:rsidR="00BF46A3" w:rsidRDefault="00BF46A3" w:rsidP="00BF46A3">
      <w:pPr>
        <w:pStyle w:val="ListParagraph"/>
        <w:numPr>
          <w:ilvl w:val="0"/>
          <w:numId w:val="25"/>
        </w:numPr>
      </w:pPr>
      <w:r>
        <w:t xml:space="preserve">Small business </w:t>
      </w:r>
      <w:proofErr w:type="spellStart"/>
      <w:r>
        <w:t>tele</w:t>
      </w:r>
      <w:proofErr w:type="spellEnd"/>
      <w:r>
        <w:t>-town hall to be preceded and followed by op-eds &amp;  regional radio books on the President’s accomplishments and how’s they’ve benefited Latino small businesses</w:t>
      </w:r>
    </w:p>
    <w:p w:rsidR="00F05F9F" w:rsidRDefault="00181DC1" w:rsidP="007509EA">
      <w:pPr>
        <w:rPr>
          <w:b/>
        </w:rPr>
      </w:pPr>
      <w:r w:rsidRPr="007509EA">
        <w:rPr>
          <w:b/>
        </w:rPr>
        <w:t>May 2012</w:t>
      </w:r>
    </w:p>
    <w:p w:rsidR="004763B5" w:rsidRDefault="00BF46A3" w:rsidP="007509EA">
      <w:pPr>
        <w:rPr>
          <w:b/>
        </w:rPr>
      </w:pPr>
      <w:r>
        <w:rPr>
          <w:b/>
        </w:rPr>
        <w:t>“</w:t>
      </w:r>
      <w:r w:rsidR="004763B5">
        <w:rPr>
          <w:b/>
        </w:rPr>
        <w:t>Latinos &amp; giving”</w:t>
      </w:r>
    </w:p>
    <w:p w:rsidR="009C50F2" w:rsidRPr="009C50F2" w:rsidRDefault="009C50F2" w:rsidP="009C50F2">
      <w:pPr>
        <w:pStyle w:val="ListParagraph"/>
        <w:numPr>
          <w:ilvl w:val="0"/>
          <w:numId w:val="29"/>
        </w:numPr>
      </w:pPr>
      <w:r w:rsidRPr="009C50F2">
        <w:t>Highlight community service in the Latino community through social media outlets</w:t>
      </w:r>
    </w:p>
    <w:p w:rsidR="009C50F2" w:rsidRDefault="009C50F2" w:rsidP="009C50F2">
      <w:pPr>
        <w:pStyle w:val="ListParagraph"/>
        <w:numPr>
          <w:ilvl w:val="0"/>
          <w:numId w:val="29"/>
        </w:numPr>
      </w:pPr>
      <w:r>
        <w:t xml:space="preserve">Profile an organization/entrepreneur/philanthropist  once a week </w:t>
      </w:r>
    </w:p>
    <w:p w:rsidR="009C50F2" w:rsidRPr="009C50F2" w:rsidRDefault="009C50F2" w:rsidP="009C50F2">
      <w:pPr>
        <w:pStyle w:val="ListParagraph"/>
        <w:numPr>
          <w:ilvl w:val="0"/>
          <w:numId w:val="29"/>
        </w:numPr>
      </w:pPr>
      <w:r>
        <w:t xml:space="preserve">Tie to </w:t>
      </w:r>
      <w:proofErr w:type="spellStart"/>
      <w:r>
        <w:t>Futuro</w:t>
      </w:r>
      <w:proofErr w:type="spellEnd"/>
      <w:r>
        <w:t xml:space="preserve"> fund</w:t>
      </w:r>
    </w:p>
    <w:p w:rsidR="00181DC1" w:rsidRPr="007509EA" w:rsidRDefault="00181DC1" w:rsidP="00181DC1">
      <w:pPr>
        <w:rPr>
          <w:b/>
        </w:rPr>
      </w:pPr>
      <w:r w:rsidRPr="007509EA">
        <w:rPr>
          <w:b/>
        </w:rPr>
        <w:t>June 2012</w:t>
      </w:r>
    </w:p>
    <w:p w:rsidR="002A103B" w:rsidRDefault="00181DC1" w:rsidP="002A103B">
      <w:r>
        <w:t>LGBT Month</w:t>
      </w:r>
    </w:p>
    <w:p w:rsidR="002A103B" w:rsidRDefault="007509EA" w:rsidP="002A103B">
      <w:pPr>
        <w:pStyle w:val="ListParagraph"/>
        <w:numPr>
          <w:ilvl w:val="0"/>
          <w:numId w:val="28"/>
        </w:numPr>
      </w:pPr>
      <w:r>
        <w:t>Emphasize LGBT accomplishments</w:t>
      </w:r>
    </w:p>
    <w:p w:rsidR="00181DC1" w:rsidRDefault="00181DC1" w:rsidP="002A103B">
      <w:pPr>
        <w:pStyle w:val="ListParagraph"/>
        <w:numPr>
          <w:ilvl w:val="0"/>
          <w:numId w:val="27"/>
        </w:numPr>
      </w:pPr>
      <w:r>
        <w:t>S</w:t>
      </w:r>
      <w:r w:rsidR="007509EA">
        <w:t>urrogate presence around HIV/AIDS</w:t>
      </w:r>
      <w:r>
        <w:t xml:space="preserve"> awareness</w:t>
      </w:r>
    </w:p>
    <w:p w:rsidR="00181DC1" w:rsidRDefault="00181DC1" w:rsidP="00181DC1">
      <w:pPr>
        <w:pStyle w:val="ListParagraph"/>
        <w:numPr>
          <w:ilvl w:val="1"/>
          <w:numId w:val="11"/>
        </w:numPr>
      </w:pPr>
      <w:r>
        <w:t>Latinos have the second-</w:t>
      </w:r>
      <w:r w:rsidR="007509EA">
        <w:t>highest</w:t>
      </w:r>
      <w:r>
        <w:t xml:space="preserve"> HIV </w:t>
      </w:r>
      <w:r w:rsidR="007509EA">
        <w:t>infection</w:t>
      </w:r>
      <w:r>
        <w:t xml:space="preserve"> rate in the country</w:t>
      </w:r>
    </w:p>
    <w:p w:rsidR="00181DC1" w:rsidRDefault="007509EA" w:rsidP="00181DC1">
      <w:pPr>
        <w:pStyle w:val="ListParagraph"/>
        <w:numPr>
          <w:ilvl w:val="1"/>
          <w:numId w:val="11"/>
        </w:numPr>
      </w:pPr>
      <w:r>
        <w:t>Emphasize</w:t>
      </w:r>
      <w:r w:rsidR="00181DC1">
        <w:t xml:space="preserve"> how POTUS has expressed constant concern and support for HIV awareness </w:t>
      </w:r>
    </w:p>
    <w:p w:rsidR="00181DC1" w:rsidRPr="007509EA" w:rsidRDefault="00181DC1" w:rsidP="00181DC1">
      <w:pPr>
        <w:rPr>
          <w:b/>
        </w:rPr>
      </w:pPr>
      <w:r w:rsidRPr="007509EA">
        <w:rPr>
          <w:b/>
        </w:rPr>
        <w:t>July 2012</w:t>
      </w:r>
      <w:r w:rsidR="009C50F2">
        <w:rPr>
          <w:b/>
        </w:rPr>
        <w:t>-August 2012</w:t>
      </w:r>
    </w:p>
    <w:p w:rsidR="00181DC1" w:rsidRDefault="00181DC1" w:rsidP="00181DC1">
      <w:pPr>
        <w:pStyle w:val="ListParagraph"/>
        <w:numPr>
          <w:ilvl w:val="0"/>
          <w:numId w:val="11"/>
        </w:numPr>
      </w:pPr>
      <w:r>
        <w:t>Continue surrogate activities</w:t>
      </w:r>
    </w:p>
    <w:p w:rsidR="009C50F2" w:rsidRDefault="00181DC1" w:rsidP="00181DC1">
      <w:pPr>
        <w:pStyle w:val="ListParagraph"/>
        <w:numPr>
          <w:ilvl w:val="0"/>
          <w:numId w:val="11"/>
        </w:numPr>
      </w:pPr>
      <w:r>
        <w:t>Begin scale-up of presence in radio, TV and print press</w:t>
      </w:r>
    </w:p>
    <w:p w:rsidR="009C50F2" w:rsidRDefault="009C50F2" w:rsidP="00181DC1">
      <w:pPr>
        <w:pStyle w:val="ListParagraph"/>
        <w:numPr>
          <w:ilvl w:val="0"/>
          <w:numId w:val="11"/>
        </w:numPr>
      </w:pPr>
      <w:r>
        <w:t>GOTV-centric messaging with daily/weekly press hits in regional and local press outlets either with an interview, LTE or op-ed</w:t>
      </w:r>
    </w:p>
    <w:p w:rsidR="009C50F2" w:rsidRDefault="00181DC1" w:rsidP="007B7979">
      <w:r w:rsidRPr="009C50F2">
        <w:rPr>
          <w:b/>
        </w:rPr>
        <w:t>September to October 2012</w:t>
      </w:r>
    </w:p>
    <w:p w:rsidR="00181DC1" w:rsidRDefault="007B7979" w:rsidP="007B7979">
      <w:r>
        <w:t>Hispanic Heritage Month</w:t>
      </w:r>
    </w:p>
    <w:p w:rsidR="007B7979" w:rsidRDefault="007B7979" w:rsidP="007B7979">
      <w:pPr>
        <w:pStyle w:val="ListParagraph"/>
        <w:numPr>
          <w:ilvl w:val="0"/>
          <w:numId w:val="26"/>
        </w:numPr>
      </w:pPr>
      <w:r>
        <w:t>September 15-October 15: Hispanic Heritage Month</w:t>
      </w:r>
    </w:p>
    <w:p w:rsidR="007B7979" w:rsidRDefault="007B7979" w:rsidP="007B7979">
      <w:pPr>
        <w:pStyle w:val="ListParagraph"/>
        <w:numPr>
          <w:ilvl w:val="1"/>
          <w:numId w:val="26"/>
        </w:numPr>
      </w:pPr>
      <w:r>
        <w:t>Amplify Hispanic Women accomplishments in during  Hispanic Heritage month</w:t>
      </w:r>
    </w:p>
    <w:p w:rsidR="007B7979" w:rsidRPr="000916C3" w:rsidRDefault="007B7979" w:rsidP="007B7979">
      <w:pPr>
        <w:pStyle w:val="ListParagraph"/>
        <w:numPr>
          <w:ilvl w:val="2"/>
          <w:numId w:val="26"/>
        </w:numPr>
      </w:pPr>
      <w:r>
        <w:lastRenderedPageBreak/>
        <w:t>Book a profile piece of women &amp; men in major magazines – i.e. CEOs or “Political Rising Stars,” community activists, etc.</w:t>
      </w:r>
    </w:p>
    <w:p w:rsidR="007B7979" w:rsidRDefault="007B7979" w:rsidP="007B7979"/>
    <w:p w:rsidR="00181DC1" w:rsidRDefault="00181DC1" w:rsidP="00181DC1">
      <w:pPr>
        <w:rPr>
          <w:b/>
        </w:rPr>
      </w:pPr>
      <w:r w:rsidRPr="007509EA">
        <w:rPr>
          <w:b/>
        </w:rPr>
        <w:t>November 2012</w:t>
      </w:r>
    </w:p>
    <w:p w:rsidR="009C50F2" w:rsidRPr="009C50F2" w:rsidRDefault="009C50F2" w:rsidP="009C50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GOTV/ACCOMPLISHMENTS</w:t>
      </w:r>
    </w:p>
    <w:p w:rsidR="00181DC1" w:rsidRDefault="00181DC1" w:rsidP="00181DC1">
      <w:pPr>
        <w:ind w:left="360"/>
      </w:pPr>
    </w:p>
    <w:p w:rsidR="00E46FE8" w:rsidRDefault="00E46FE8" w:rsidP="00053312"/>
    <w:p w:rsidR="00E46FE8" w:rsidRDefault="00E46FE8" w:rsidP="00053312"/>
    <w:p w:rsidR="00E46FE8" w:rsidRDefault="00E46FE8" w:rsidP="00053312"/>
    <w:sectPr w:rsidR="00E46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1EF7"/>
    <w:multiLevelType w:val="hybridMultilevel"/>
    <w:tmpl w:val="4C500A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73BD6"/>
    <w:multiLevelType w:val="hybridMultilevel"/>
    <w:tmpl w:val="FC6E9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F806D7"/>
    <w:multiLevelType w:val="hybridMultilevel"/>
    <w:tmpl w:val="170C7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24B2A"/>
    <w:multiLevelType w:val="hybridMultilevel"/>
    <w:tmpl w:val="88549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4162C"/>
    <w:multiLevelType w:val="hybridMultilevel"/>
    <w:tmpl w:val="A97A3C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3373B"/>
    <w:multiLevelType w:val="hybridMultilevel"/>
    <w:tmpl w:val="AF2CAAC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3942063"/>
    <w:multiLevelType w:val="hybridMultilevel"/>
    <w:tmpl w:val="CE620D4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8B56E08"/>
    <w:multiLevelType w:val="hybridMultilevel"/>
    <w:tmpl w:val="81D2E25A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2BF45910"/>
    <w:multiLevelType w:val="hybridMultilevel"/>
    <w:tmpl w:val="8250D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1753C"/>
    <w:multiLevelType w:val="hybridMultilevel"/>
    <w:tmpl w:val="98E29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E4E4C"/>
    <w:multiLevelType w:val="hybridMultilevel"/>
    <w:tmpl w:val="217A9A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6055C"/>
    <w:multiLevelType w:val="hybridMultilevel"/>
    <w:tmpl w:val="932EC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6078EF"/>
    <w:multiLevelType w:val="hybridMultilevel"/>
    <w:tmpl w:val="A68C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64557A"/>
    <w:multiLevelType w:val="hybridMultilevel"/>
    <w:tmpl w:val="046AA7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821A1"/>
    <w:multiLevelType w:val="hybridMultilevel"/>
    <w:tmpl w:val="B8147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FA5CB2"/>
    <w:multiLevelType w:val="hybridMultilevel"/>
    <w:tmpl w:val="D3644F0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6A02340"/>
    <w:multiLevelType w:val="hybridMultilevel"/>
    <w:tmpl w:val="96B2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D9372D"/>
    <w:multiLevelType w:val="hybridMultilevel"/>
    <w:tmpl w:val="FBF80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A41AE7"/>
    <w:multiLevelType w:val="hybridMultilevel"/>
    <w:tmpl w:val="A8F8D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E64BF7"/>
    <w:multiLevelType w:val="hybridMultilevel"/>
    <w:tmpl w:val="4D0639CE"/>
    <w:lvl w:ilvl="0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>
    <w:nsid w:val="5874166C"/>
    <w:multiLevelType w:val="hybridMultilevel"/>
    <w:tmpl w:val="DC62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C3FB0"/>
    <w:multiLevelType w:val="hybridMultilevel"/>
    <w:tmpl w:val="F17A7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64C9D"/>
    <w:multiLevelType w:val="hybridMultilevel"/>
    <w:tmpl w:val="C44E5A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58615E"/>
    <w:multiLevelType w:val="hybridMultilevel"/>
    <w:tmpl w:val="52BE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CC58DF"/>
    <w:multiLevelType w:val="hybridMultilevel"/>
    <w:tmpl w:val="73E6D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CB7D0F"/>
    <w:multiLevelType w:val="hybridMultilevel"/>
    <w:tmpl w:val="E6865D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471042"/>
    <w:multiLevelType w:val="hybridMultilevel"/>
    <w:tmpl w:val="3F9EE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5D63C0"/>
    <w:multiLevelType w:val="hybridMultilevel"/>
    <w:tmpl w:val="1A021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122689"/>
    <w:multiLevelType w:val="hybridMultilevel"/>
    <w:tmpl w:val="F97C93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D51D88"/>
    <w:multiLevelType w:val="hybridMultilevel"/>
    <w:tmpl w:val="BB52E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3"/>
  </w:num>
  <w:num w:numId="4">
    <w:abstractNumId w:val="17"/>
  </w:num>
  <w:num w:numId="5">
    <w:abstractNumId w:val="16"/>
  </w:num>
  <w:num w:numId="6">
    <w:abstractNumId w:val="11"/>
  </w:num>
  <w:num w:numId="7">
    <w:abstractNumId w:val="5"/>
  </w:num>
  <w:num w:numId="8">
    <w:abstractNumId w:val="19"/>
  </w:num>
  <w:num w:numId="9">
    <w:abstractNumId w:val="6"/>
  </w:num>
  <w:num w:numId="10">
    <w:abstractNumId w:val="7"/>
  </w:num>
  <w:num w:numId="11">
    <w:abstractNumId w:val="18"/>
  </w:num>
  <w:num w:numId="12">
    <w:abstractNumId w:val="29"/>
  </w:num>
  <w:num w:numId="13">
    <w:abstractNumId w:val="9"/>
  </w:num>
  <w:num w:numId="14">
    <w:abstractNumId w:val="14"/>
  </w:num>
  <w:num w:numId="15">
    <w:abstractNumId w:val="8"/>
  </w:num>
  <w:num w:numId="16">
    <w:abstractNumId w:val="1"/>
  </w:num>
  <w:num w:numId="17">
    <w:abstractNumId w:val="15"/>
  </w:num>
  <w:num w:numId="18">
    <w:abstractNumId w:val="3"/>
  </w:num>
  <w:num w:numId="19">
    <w:abstractNumId w:val="2"/>
  </w:num>
  <w:num w:numId="20">
    <w:abstractNumId w:val="24"/>
  </w:num>
  <w:num w:numId="21">
    <w:abstractNumId w:val="27"/>
  </w:num>
  <w:num w:numId="22">
    <w:abstractNumId w:val="20"/>
  </w:num>
  <w:num w:numId="23">
    <w:abstractNumId w:val="4"/>
  </w:num>
  <w:num w:numId="24">
    <w:abstractNumId w:val="25"/>
  </w:num>
  <w:num w:numId="25">
    <w:abstractNumId w:val="0"/>
  </w:num>
  <w:num w:numId="26">
    <w:abstractNumId w:val="26"/>
  </w:num>
  <w:num w:numId="27">
    <w:abstractNumId w:val="22"/>
  </w:num>
  <w:num w:numId="28">
    <w:abstractNumId w:val="10"/>
  </w:num>
  <w:num w:numId="29">
    <w:abstractNumId w:val="2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12"/>
    <w:rsid w:val="00053312"/>
    <w:rsid w:val="000C22AD"/>
    <w:rsid w:val="00181DC1"/>
    <w:rsid w:val="002A103B"/>
    <w:rsid w:val="003E061B"/>
    <w:rsid w:val="004763B5"/>
    <w:rsid w:val="0048682A"/>
    <w:rsid w:val="005C1BA8"/>
    <w:rsid w:val="006600A3"/>
    <w:rsid w:val="007509EA"/>
    <w:rsid w:val="007B7979"/>
    <w:rsid w:val="009B423D"/>
    <w:rsid w:val="009C50F2"/>
    <w:rsid w:val="00BC1C0C"/>
    <w:rsid w:val="00BF46A3"/>
    <w:rsid w:val="00C051A3"/>
    <w:rsid w:val="00E46FE8"/>
    <w:rsid w:val="00F0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645</Words>
  <Characters>3683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Pereda, Valentina</dc:creator>
  <cp:lastModifiedBy>Dvorak, Katherine</cp:lastModifiedBy>
  <cp:revision>2</cp:revision>
  <dcterms:created xsi:type="dcterms:W3CDTF">2011-12-08T21:10:00Z</dcterms:created>
  <dcterms:modified xsi:type="dcterms:W3CDTF">2011-12-08T21:10:00Z</dcterms:modified>
</cp:coreProperties>
</file>