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87EA4" w:rsidRDefault="00BE1BDC" w:rsidP="00E87EA4">
      <w:pPr>
        <w:pStyle w:val="Title"/>
        <w:rPr>
          <w:sz w:val="36"/>
          <w:szCs w:val="36"/>
        </w:rPr>
      </w:pPr>
      <w:bookmarkStart w:id="0" w:name="_GoBack"/>
      <w:bookmarkEnd w:id="0"/>
      <w:r>
        <w:rPr>
          <w:sz w:val="36"/>
          <w:szCs w:val="36"/>
        </w:rPr>
        <w:t>Impact Fellows</w:t>
      </w:r>
      <w:r w:rsidR="00806E0C">
        <w:rPr>
          <w:sz w:val="36"/>
          <w:szCs w:val="36"/>
        </w:rPr>
        <w:t>hips</w:t>
      </w:r>
      <w:r>
        <w:rPr>
          <w:sz w:val="36"/>
          <w:szCs w:val="36"/>
        </w:rPr>
        <w:t xml:space="preserve">: </w:t>
      </w:r>
    </w:p>
    <w:p w:rsidR="007C1666" w:rsidRDefault="00E87EA4" w:rsidP="00E87EA4">
      <w:pPr>
        <w:pStyle w:val="Title"/>
        <w:rPr>
          <w:sz w:val="36"/>
          <w:szCs w:val="36"/>
        </w:rPr>
      </w:pPr>
      <w:r>
        <w:rPr>
          <w:sz w:val="36"/>
          <w:szCs w:val="36"/>
        </w:rPr>
        <w:t xml:space="preserve">Open Society Fellowship Portfolio Review </w:t>
      </w:r>
    </w:p>
    <w:p w:rsidR="00E87EA4" w:rsidRPr="00A031A1" w:rsidRDefault="001C03CC" w:rsidP="00E87EA4">
      <w:pPr>
        <w:pStyle w:val="Title"/>
        <w:rPr>
          <w:sz w:val="36"/>
          <w:szCs w:val="36"/>
        </w:rPr>
      </w:pPr>
      <w:r>
        <w:rPr>
          <w:sz w:val="36"/>
          <w:szCs w:val="36"/>
        </w:rPr>
        <w:t>December 2015</w:t>
      </w:r>
    </w:p>
    <w:p w:rsidR="00E87EA4" w:rsidRPr="00382FC4" w:rsidRDefault="00E87EA4" w:rsidP="00E87EA4">
      <w:pPr>
        <w:rPr>
          <w:b/>
          <w:sz w:val="28"/>
          <w:szCs w:val="28"/>
        </w:rPr>
      </w:pPr>
      <w:r>
        <w:rPr>
          <w:b/>
          <w:sz w:val="28"/>
          <w:szCs w:val="28"/>
        </w:rPr>
        <w:t>Introduction</w:t>
      </w:r>
    </w:p>
    <w:p w:rsidR="00F72475" w:rsidRPr="00F72475" w:rsidRDefault="00485904" w:rsidP="00F72475">
      <w:pPr>
        <w:keepNext/>
        <w:framePr w:dropCap="drop" w:lines="3" w:wrap="around" w:vAnchor="text" w:hAnchor="text"/>
        <w:spacing w:after="0" w:line="926" w:lineRule="exact"/>
        <w:textAlignment w:val="baseline"/>
        <w:rPr>
          <w:position w:val="-7"/>
          <w:sz w:val="120"/>
        </w:rPr>
      </w:pPr>
      <w:r>
        <w:rPr>
          <w:position w:val="-7"/>
          <w:sz w:val="120"/>
        </w:rPr>
        <w:t>I</w:t>
      </w:r>
    </w:p>
    <w:p w:rsidR="00190F59" w:rsidRDefault="007F2548" w:rsidP="007F2548">
      <w:r w:rsidRPr="007F2548">
        <w:t xml:space="preserve">MPACT FELLOWSHIPS WERE INTRODUCED </w:t>
      </w:r>
      <w:r w:rsidR="00675E48">
        <w:t xml:space="preserve">in </w:t>
      </w:r>
      <w:r w:rsidR="006F66C4">
        <w:t>the Open Society Fellowship P</w:t>
      </w:r>
      <w:r w:rsidR="00806E0C">
        <w:t xml:space="preserve">rogram’s </w:t>
      </w:r>
      <w:r w:rsidRPr="007F2548">
        <w:t xml:space="preserve">2013 </w:t>
      </w:r>
      <w:r w:rsidR="00806E0C">
        <w:t>strategy</w:t>
      </w:r>
      <w:r w:rsidR="007C1666">
        <w:t>,</w:t>
      </w:r>
      <w:r w:rsidR="00806E0C">
        <w:t xml:space="preserve"> </w:t>
      </w:r>
      <w:r>
        <w:t>with the aim of “</w:t>
      </w:r>
      <w:proofErr w:type="spellStart"/>
      <w:r>
        <w:t>assembl</w:t>
      </w:r>
      <w:proofErr w:type="spellEnd"/>
      <w:r>
        <w:t>[</w:t>
      </w:r>
      <w:proofErr w:type="spellStart"/>
      <w:r>
        <w:t>ing</w:t>
      </w:r>
      <w:proofErr w:type="spellEnd"/>
      <w:r>
        <w:t>]</w:t>
      </w:r>
      <w:r w:rsidRPr="007F2548">
        <w:t xml:space="preserve"> a cohort of fellows to attack a specific problem in a particular campaign or geographic area.</w:t>
      </w:r>
      <w:r>
        <w:t>” Previously,</w:t>
      </w:r>
      <w:r w:rsidRPr="007F2548">
        <w:t xml:space="preserve"> the recruitment of applica</w:t>
      </w:r>
      <w:r w:rsidR="00806E0C">
        <w:t>nts and selection of fellows had</w:t>
      </w:r>
      <w:r w:rsidRPr="007F2548">
        <w:t xml:space="preserve"> drawn from the full range of work undertaken by the Open Society complex. </w:t>
      </w:r>
      <w:r w:rsidR="006B63F9">
        <w:t xml:space="preserve">Fellows </w:t>
      </w:r>
      <w:r w:rsidR="00F32E2F">
        <w:t>completed</w:t>
      </w:r>
      <w:r w:rsidR="006B63F9">
        <w:t xml:space="preserve"> their projects as lone </w:t>
      </w:r>
      <w:r w:rsidR="00670F9F">
        <w:t>agents</w:t>
      </w:r>
      <w:r w:rsidR="00D83A1F">
        <w:t xml:space="preserve">, </w:t>
      </w:r>
      <w:r w:rsidR="00914DDE">
        <w:t>and</w:t>
      </w:r>
      <w:r w:rsidR="00C07950">
        <w:t xml:space="preserve"> </w:t>
      </w:r>
      <w:r w:rsidR="00DC65E2">
        <w:t xml:space="preserve">though every effort was made to encourage </w:t>
      </w:r>
      <w:r w:rsidR="00C07950">
        <w:t>working</w:t>
      </w:r>
      <w:r w:rsidR="00914DDE">
        <w:t xml:space="preserve"> </w:t>
      </w:r>
      <w:r w:rsidR="00C07950">
        <w:t>partnerships with other fellows</w:t>
      </w:r>
      <w:r w:rsidR="00503BAC">
        <w:t>, those engagements</w:t>
      </w:r>
      <w:r w:rsidR="00C07950">
        <w:t xml:space="preserve"> were </w:t>
      </w:r>
      <w:r w:rsidR="00914DDE">
        <w:t xml:space="preserve">largely the product of </w:t>
      </w:r>
      <w:r w:rsidR="00082BF8">
        <w:t>happy coincidence</w:t>
      </w:r>
      <w:r w:rsidR="00914DDE">
        <w:t>.</w:t>
      </w:r>
      <w:r w:rsidR="00E414AC">
        <w:t xml:space="preserve"> Only rarely did </w:t>
      </w:r>
      <w:r w:rsidR="007C0611">
        <w:t>fellows</w:t>
      </w:r>
      <w:r w:rsidR="00E414AC">
        <w:t xml:space="preserve"> </w:t>
      </w:r>
      <w:r w:rsidR="00C4506D">
        <w:t xml:space="preserve">play a </w:t>
      </w:r>
      <w:r w:rsidR="00E414AC">
        <w:t>direc</w:t>
      </w:r>
      <w:r w:rsidR="00C4506D">
        <w:t>t role in the formation or evolution of new initiatives.</w:t>
      </w:r>
      <w:r w:rsidR="00914DDE">
        <w:t xml:space="preserve"> </w:t>
      </w:r>
      <w:r w:rsidR="004B4363">
        <w:t>The value of the fellows</w:t>
      </w:r>
      <w:r w:rsidR="007268C6">
        <w:t>’</w:t>
      </w:r>
      <w:r w:rsidR="004B4363">
        <w:t xml:space="preserve"> contributions to the intellectual life of our network </w:t>
      </w:r>
      <w:r w:rsidR="00787514" w:rsidRPr="00350093">
        <w:rPr>
          <w:color w:val="000000" w:themeColor="text1"/>
        </w:rPr>
        <w:t>(while significant)</w:t>
      </w:r>
      <w:r w:rsidR="00787514">
        <w:t xml:space="preserve"> </w:t>
      </w:r>
      <w:r w:rsidR="004B4363">
        <w:t xml:space="preserve">was measured </w:t>
      </w:r>
      <w:r w:rsidR="00D83A1F">
        <w:t xml:space="preserve">to a considerable degree </w:t>
      </w:r>
      <w:r w:rsidR="004B4363">
        <w:t xml:space="preserve">in anecdotes and encomiums from colleagues. </w:t>
      </w:r>
    </w:p>
    <w:p w:rsidR="000D2A9E" w:rsidRDefault="00806E0C" w:rsidP="007F2548">
      <w:r>
        <w:t xml:space="preserve">But with the advent of Shared Frameworks and other </w:t>
      </w:r>
      <w:r w:rsidR="00392CEA">
        <w:t>initiatives intended to foster cross-network collaboration and introduce a time-bound sense of opportunity and urgency</w:t>
      </w:r>
      <w:r w:rsidR="006B63F9">
        <w:t xml:space="preserve"> to our work</w:t>
      </w:r>
      <w:r w:rsidR="00392CEA">
        <w:t>, the fellowship be</w:t>
      </w:r>
      <w:r w:rsidR="00626E8C">
        <w:t xml:space="preserve">gan testing alternatives to the </w:t>
      </w:r>
      <w:r w:rsidR="00392CEA">
        <w:t xml:space="preserve">existing model. </w:t>
      </w:r>
      <w:r w:rsidR="00691F76">
        <w:t xml:space="preserve">The format for recruitment and selection of Impact Fellows was designed in the weeks </w:t>
      </w:r>
      <w:r w:rsidR="007372A0">
        <w:t xml:space="preserve">leading up to the Food Security/Climate </w:t>
      </w:r>
      <w:r w:rsidR="00691F76">
        <w:t xml:space="preserve">charrette in Pretoria, in February 2013. </w:t>
      </w:r>
      <w:r w:rsidR="00DD3AF9">
        <w:t>Drawing on the same spirit that animated the new shared framework, t</w:t>
      </w:r>
      <w:r w:rsidR="00914DDE">
        <w:t xml:space="preserve">he </w:t>
      </w:r>
      <w:r w:rsidR="00DD3AF9">
        <w:t xml:space="preserve">fellowship program sought </w:t>
      </w:r>
      <w:r w:rsidR="00914DDE">
        <w:t xml:space="preserve">to lower the transaction costs for </w:t>
      </w:r>
      <w:r w:rsidR="00F421C3">
        <w:t xml:space="preserve">groups of </w:t>
      </w:r>
      <w:r w:rsidR="00914DDE">
        <w:t xml:space="preserve">fellows to engage </w:t>
      </w:r>
      <w:r w:rsidR="00FA2204">
        <w:t xml:space="preserve">directly and productively </w:t>
      </w:r>
      <w:r w:rsidR="00914DDE">
        <w:t>with the Open Society network</w:t>
      </w:r>
      <w:r w:rsidR="00D52D3D" w:rsidRPr="00D52D3D">
        <w:t xml:space="preserve"> </w:t>
      </w:r>
      <w:r w:rsidR="00D52D3D">
        <w:t xml:space="preserve">on </w:t>
      </w:r>
      <w:r w:rsidR="00FC6130">
        <w:t>an area</w:t>
      </w:r>
      <w:r w:rsidR="00D52D3D">
        <w:t xml:space="preserve"> of compelling interest</w:t>
      </w:r>
      <w:r w:rsidR="00914DDE">
        <w:t xml:space="preserve">. </w:t>
      </w:r>
      <w:r w:rsidR="00077511">
        <w:t xml:space="preserve">(Those areas of common interest are not limited to shared frameworks, as will be seen below). </w:t>
      </w:r>
    </w:p>
    <w:p w:rsidR="00D35B0C" w:rsidRPr="00E56781" w:rsidRDefault="00835A98" w:rsidP="007F2548">
      <w:r>
        <w:t xml:space="preserve">Impact Fellowships </w:t>
      </w:r>
      <w:r w:rsidR="00D35B0C" w:rsidRPr="00D35B0C">
        <w:t xml:space="preserve">represented the program’s first foray into the realm of concepts. </w:t>
      </w:r>
      <w:r w:rsidR="006B63F9">
        <w:t xml:space="preserve">Two characteristics defined </w:t>
      </w:r>
      <w:r>
        <w:t>t</w:t>
      </w:r>
      <w:r w:rsidRPr="00D35B0C">
        <w:t>hese fellowships</w:t>
      </w:r>
      <w:r>
        <w:t xml:space="preserve"> </w:t>
      </w:r>
      <w:r w:rsidR="006B63F9">
        <w:t xml:space="preserve">from the start: the </w:t>
      </w:r>
      <w:r w:rsidR="006B63F9" w:rsidRPr="006B63F9">
        <w:rPr>
          <w:b/>
        </w:rPr>
        <w:t xml:space="preserve">group (cohort) </w:t>
      </w:r>
      <w:r w:rsidR="00BC202E">
        <w:rPr>
          <w:b/>
        </w:rPr>
        <w:t>model</w:t>
      </w:r>
      <w:r w:rsidR="006B63F9">
        <w:t xml:space="preserve"> and the </w:t>
      </w:r>
      <w:r w:rsidR="006B63F9" w:rsidRPr="00E609E3">
        <w:rPr>
          <w:b/>
        </w:rPr>
        <w:t>joint focus on a common problem</w:t>
      </w:r>
      <w:r w:rsidR="006B63F9">
        <w:t xml:space="preserve">. </w:t>
      </w:r>
      <w:r w:rsidR="00417691">
        <w:t xml:space="preserve">Each attribute carried </w:t>
      </w:r>
      <w:r w:rsidR="00FA2204">
        <w:t>certain assumptions</w:t>
      </w:r>
      <w:r w:rsidR="00BC202E">
        <w:t xml:space="preserve">—about </w:t>
      </w:r>
      <w:r w:rsidR="007268C6">
        <w:t xml:space="preserve">group dynamics, </w:t>
      </w:r>
      <w:r w:rsidR="006F3927">
        <w:t xml:space="preserve">about creating </w:t>
      </w:r>
      <w:r w:rsidR="00BC202E">
        <w:t>an environment conducive to intellectual innovation</w:t>
      </w:r>
      <w:r w:rsidR="006F3927">
        <w:t xml:space="preserve">, and about </w:t>
      </w:r>
      <w:r w:rsidR="00BC202E">
        <w:t xml:space="preserve">how </w:t>
      </w:r>
      <w:r w:rsidR="006F3927">
        <w:t xml:space="preserve">new thinking is broadcast within the </w:t>
      </w:r>
      <w:r w:rsidR="00BC202E">
        <w:t xml:space="preserve">Open Society </w:t>
      </w:r>
      <w:r w:rsidR="006F3927">
        <w:t>network—that will be examined in t</w:t>
      </w:r>
      <w:r w:rsidR="00626495">
        <w:t>his Portfolio Review</w:t>
      </w:r>
      <w:r w:rsidR="006F3927">
        <w:t>.</w:t>
      </w:r>
      <w:r w:rsidR="00EC66B1">
        <w:t xml:space="preserve"> </w:t>
      </w:r>
      <w:r w:rsidR="00232D75">
        <w:t>In addition</w:t>
      </w:r>
      <w:r w:rsidR="006F4B60">
        <w:t>, the fellowship’s decision to expand the scope of Impact Fellowships (in the form of Problem Statement fellowships)</w:t>
      </w:r>
      <w:proofErr w:type="gramStart"/>
      <w:r w:rsidR="006F4B60">
        <w:t>,</w:t>
      </w:r>
      <w:proofErr w:type="gramEnd"/>
      <w:r w:rsidR="006F4B60">
        <w:t xml:space="preserve"> will be discussed</w:t>
      </w:r>
      <w:r w:rsidR="00F16AE4">
        <w:t xml:space="preserve"> in the concluding section</w:t>
      </w:r>
      <w:r w:rsidR="006F4B60">
        <w:t>.</w:t>
      </w:r>
    </w:p>
    <w:p w:rsidR="000D2A9E" w:rsidRDefault="000D2A9E" w:rsidP="000D2A9E">
      <w:pPr>
        <w:pStyle w:val="CommentText"/>
        <w:spacing w:after="0"/>
        <w:rPr>
          <w:b/>
          <w:sz w:val="28"/>
          <w:szCs w:val="28"/>
        </w:rPr>
      </w:pPr>
      <w:r w:rsidRPr="00FF6AF0">
        <w:rPr>
          <w:b/>
          <w:sz w:val="28"/>
          <w:szCs w:val="28"/>
        </w:rPr>
        <w:t>Original Ambition and Theory of Change</w:t>
      </w:r>
    </w:p>
    <w:p w:rsidR="000D2A9E" w:rsidRPr="00FC4401" w:rsidRDefault="000D2A9E" w:rsidP="000D2A9E">
      <w:pPr>
        <w:pStyle w:val="CommentText"/>
        <w:spacing w:after="0"/>
        <w:rPr>
          <w:sz w:val="22"/>
          <w:szCs w:val="22"/>
        </w:rPr>
      </w:pPr>
    </w:p>
    <w:p w:rsidR="000D2A9E" w:rsidRPr="000D2A9E" w:rsidRDefault="00746FD9" w:rsidP="000D2A9E">
      <w:pPr>
        <w:keepNext/>
        <w:framePr w:dropCap="drop" w:lines="3" w:wrap="around" w:vAnchor="text" w:hAnchor="text"/>
        <w:spacing w:after="0" w:line="926" w:lineRule="exact"/>
        <w:textAlignment w:val="baseline"/>
        <w:rPr>
          <w:position w:val="-9"/>
          <w:sz w:val="123"/>
        </w:rPr>
      </w:pPr>
      <w:r>
        <w:rPr>
          <w:position w:val="-9"/>
          <w:sz w:val="123"/>
        </w:rPr>
        <w:t>I</w:t>
      </w:r>
    </w:p>
    <w:p w:rsidR="000D2A9E" w:rsidRDefault="00746FD9" w:rsidP="000D2A9E">
      <w:r>
        <w:t xml:space="preserve">MPACT FELLOWSHIPS </w:t>
      </w:r>
      <w:r w:rsidR="00BE6FA5">
        <w:t xml:space="preserve">WERE LAUNCHED in </w:t>
      </w:r>
      <w:r w:rsidR="000D2A9E">
        <w:t xml:space="preserve">the </w:t>
      </w:r>
      <w:r w:rsidR="007C1666">
        <w:t>belief</w:t>
      </w:r>
      <w:r w:rsidR="000D2A9E">
        <w:t xml:space="preserve"> that the new struc</w:t>
      </w:r>
      <w:r w:rsidR="005C0E0D">
        <w:t xml:space="preserve">ture would make possible novel  </w:t>
      </w:r>
      <w:r w:rsidR="000D2A9E">
        <w:t xml:space="preserve">forms of collaboration and knowledge-sharing. </w:t>
      </w:r>
      <w:r w:rsidR="00F666F0" w:rsidRPr="00A77402">
        <w:rPr>
          <w:color w:val="000000" w:themeColor="text1"/>
        </w:rPr>
        <w:t>The program’s p</w:t>
      </w:r>
      <w:r w:rsidR="00E56781" w:rsidRPr="00A77402">
        <w:rPr>
          <w:color w:val="000000" w:themeColor="text1"/>
        </w:rPr>
        <w:t>rior</w:t>
      </w:r>
      <w:r w:rsidR="00F666F0" w:rsidRPr="00A77402">
        <w:rPr>
          <w:color w:val="000000" w:themeColor="text1"/>
        </w:rPr>
        <w:t xml:space="preserve"> experience with </w:t>
      </w:r>
      <w:r w:rsidR="001169A5" w:rsidRPr="00A77402">
        <w:rPr>
          <w:color w:val="000000" w:themeColor="text1"/>
        </w:rPr>
        <w:t>clusters</w:t>
      </w:r>
      <w:r w:rsidR="00F666F0" w:rsidRPr="00A77402">
        <w:rPr>
          <w:color w:val="000000" w:themeColor="text1"/>
        </w:rPr>
        <w:t xml:space="preserve"> of fellows</w:t>
      </w:r>
      <w:r w:rsidR="00057D56" w:rsidRPr="00A77402">
        <w:rPr>
          <w:color w:val="000000" w:themeColor="text1"/>
        </w:rPr>
        <w:t>—</w:t>
      </w:r>
      <w:r w:rsidR="00884B77" w:rsidRPr="00A77402">
        <w:rPr>
          <w:color w:val="000000" w:themeColor="text1"/>
        </w:rPr>
        <w:t xml:space="preserve">some of </w:t>
      </w:r>
      <w:r w:rsidR="004158D1" w:rsidRPr="00A77402">
        <w:rPr>
          <w:color w:val="000000" w:themeColor="text1"/>
        </w:rPr>
        <w:t>whom</w:t>
      </w:r>
      <w:r w:rsidR="00F666F0" w:rsidRPr="00A77402">
        <w:rPr>
          <w:color w:val="000000" w:themeColor="text1"/>
        </w:rPr>
        <w:t xml:space="preserve"> </w:t>
      </w:r>
      <w:r w:rsidR="00057D56" w:rsidRPr="00A77402">
        <w:rPr>
          <w:color w:val="000000" w:themeColor="text1"/>
        </w:rPr>
        <w:t xml:space="preserve">assembled </w:t>
      </w:r>
      <w:r w:rsidR="00F666F0" w:rsidRPr="00A77402">
        <w:rPr>
          <w:color w:val="000000" w:themeColor="text1"/>
        </w:rPr>
        <w:t xml:space="preserve">spontaneously </w:t>
      </w:r>
      <w:r w:rsidR="00884B77" w:rsidRPr="00A77402">
        <w:rPr>
          <w:color w:val="000000" w:themeColor="text1"/>
        </w:rPr>
        <w:t xml:space="preserve">while others came together as </w:t>
      </w:r>
      <w:r w:rsidR="00F666F0" w:rsidRPr="00A77402">
        <w:rPr>
          <w:color w:val="000000" w:themeColor="text1"/>
        </w:rPr>
        <w:t>a result of the ministrations of program staff—</w:t>
      </w:r>
      <w:r w:rsidR="007E2AD8" w:rsidRPr="00A77402">
        <w:rPr>
          <w:color w:val="000000" w:themeColor="text1"/>
        </w:rPr>
        <w:t>suggested</w:t>
      </w:r>
      <w:r w:rsidR="001F7FA8" w:rsidRPr="00A77402">
        <w:rPr>
          <w:color w:val="000000" w:themeColor="text1"/>
        </w:rPr>
        <w:t xml:space="preserve"> that it was worth trying to replicate the </w:t>
      </w:r>
      <w:r w:rsidR="00F666F0" w:rsidRPr="00A77402">
        <w:rPr>
          <w:color w:val="000000" w:themeColor="text1"/>
        </w:rPr>
        <w:t xml:space="preserve"> preconditions</w:t>
      </w:r>
      <w:r w:rsidR="001F7FA8" w:rsidRPr="00A77402">
        <w:rPr>
          <w:color w:val="000000" w:themeColor="text1"/>
        </w:rPr>
        <w:t xml:space="preserve"> for </w:t>
      </w:r>
      <w:r w:rsidR="007E2AD8" w:rsidRPr="00A77402">
        <w:rPr>
          <w:color w:val="000000" w:themeColor="text1"/>
        </w:rPr>
        <w:t>successful collaborations</w:t>
      </w:r>
      <w:r w:rsidR="00841950" w:rsidRPr="00A77402">
        <w:rPr>
          <w:color w:val="000000" w:themeColor="text1"/>
        </w:rPr>
        <w:t xml:space="preserve">, thereby eliminating at least some of the reliance upon fortuitous </w:t>
      </w:r>
      <w:r w:rsidR="00841950" w:rsidRPr="00A77402">
        <w:rPr>
          <w:color w:val="000000" w:themeColor="text1"/>
        </w:rPr>
        <w:lastRenderedPageBreak/>
        <w:t>circumstance</w:t>
      </w:r>
      <w:r w:rsidR="001F7FA8" w:rsidRPr="00A77402">
        <w:rPr>
          <w:color w:val="000000" w:themeColor="text1"/>
        </w:rPr>
        <w:t>.</w:t>
      </w:r>
      <w:r w:rsidR="00C32F1B" w:rsidRPr="00A77402">
        <w:rPr>
          <w:rStyle w:val="FootnoteReference"/>
          <w:color w:val="000000" w:themeColor="text1"/>
        </w:rPr>
        <w:footnoteReference w:id="1"/>
      </w:r>
      <w:r w:rsidR="00C32F1B" w:rsidRPr="00A77402">
        <w:rPr>
          <w:color w:val="000000" w:themeColor="text1"/>
          <w:vertAlign w:val="superscript"/>
        </w:rPr>
        <w:t xml:space="preserve"> </w:t>
      </w:r>
      <w:r w:rsidR="000D2A9E">
        <w:t>The language used in the 2013 strategy document was at once aspirational and (deliberately) non-</w:t>
      </w:r>
      <w:r w:rsidR="0007373F">
        <w:t>prescriptive:</w:t>
      </w:r>
      <w:r w:rsidR="000D2A9E">
        <w:t xml:space="preserve"> </w:t>
      </w:r>
    </w:p>
    <w:p w:rsidR="005B1A3F" w:rsidRDefault="006C4A9B" w:rsidP="006C4A9B">
      <w:pPr>
        <w:pStyle w:val="ListParagraph"/>
        <w:numPr>
          <w:ilvl w:val="0"/>
          <w:numId w:val="6"/>
        </w:numPr>
        <w:spacing w:after="0"/>
      </w:pPr>
      <w:r>
        <w:t>“</w:t>
      </w:r>
      <w:r w:rsidR="00190E1A" w:rsidRPr="00F47A4B">
        <w:t xml:space="preserve">The program is prepared to engage with new Shared Frameworks, though the nature and form of that interaction will vary from case to case.  </w:t>
      </w:r>
      <w:r w:rsidR="00603B66">
        <w:t xml:space="preserve">[Discussions with colleagues] </w:t>
      </w:r>
      <w:r w:rsidR="00190E1A" w:rsidRPr="00F47A4B">
        <w:t>following the Pretoria charrette</w:t>
      </w:r>
      <w:r w:rsidR="00603B66">
        <w:t>..</w:t>
      </w:r>
      <w:r w:rsidR="00190E1A" w:rsidRPr="00F47A4B">
        <w:t>.weighed how the program might help the shared framework seize opportunities for individual grantees to maximize the value of available resources, fill in gaps in our knowledge, and identify those areas where OSF can m</w:t>
      </w:r>
      <w:r w:rsidR="005B1A3F">
        <w:t>ake a distinctive contribution.”</w:t>
      </w:r>
      <w:r w:rsidR="00BD3509">
        <w:t xml:space="preserve"> </w:t>
      </w:r>
    </w:p>
    <w:p w:rsidR="00BD3509" w:rsidRDefault="00BD3509" w:rsidP="00BD3509">
      <w:pPr>
        <w:pStyle w:val="ListParagraph"/>
        <w:spacing w:after="0"/>
      </w:pPr>
    </w:p>
    <w:p w:rsidR="00BD3509" w:rsidRDefault="00BD3509" w:rsidP="00BD3509">
      <w:pPr>
        <w:pStyle w:val="ListParagraph"/>
        <w:numPr>
          <w:ilvl w:val="0"/>
          <w:numId w:val="6"/>
        </w:numPr>
      </w:pPr>
      <w:r>
        <w:t>“</w:t>
      </w:r>
      <w:r w:rsidRPr="00D72F73">
        <w:t>An Impact Fellowship cohort might include, for example, an economist studying capital flows, an academic with expertise in land management, a litigator, and a community activist, each approaching the same problem from a different angle.</w:t>
      </w:r>
      <w:r>
        <w:t>”</w:t>
      </w:r>
      <w:r w:rsidRPr="00D72F73">
        <w:t xml:space="preserve"> </w:t>
      </w:r>
    </w:p>
    <w:p w:rsidR="008E399A" w:rsidRDefault="008E399A" w:rsidP="008E399A">
      <w:pPr>
        <w:pStyle w:val="ListParagraph"/>
      </w:pPr>
    </w:p>
    <w:p w:rsidR="000D2A9E" w:rsidRDefault="003A1849" w:rsidP="00987DBE">
      <w:pPr>
        <w:pStyle w:val="ListParagraph"/>
        <w:numPr>
          <w:ilvl w:val="0"/>
          <w:numId w:val="6"/>
        </w:numPr>
      </w:pPr>
      <w:r>
        <w:t>“A</w:t>
      </w:r>
      <w:r w:rsidR="00190E1A" w:rsidRPr="00F47A4B">
        <w:t xml:space="preserve"> series of panel discussions on food security-related themes </w:t>
      </w:r>
      <w:r>
        <w:t>[led or convened by fellows] …</w:t>
      </w:r>
      <w:r w:rsidR="00190E1A" w:rsidRPr="00F47A4B">
        <w:t xml:space="preserve"> would migrate from city to city (such as Nairobi, Dakar, Johannesburg, London, DC, and New York)</w:t>
      </w:r>
      <w:r>
        <w:t>.”</w:t>
      </w:r>
      <w:r w:rsidR="00104C82">
        <w:t xml:space="preserve"> </w:t>
      </w:r>
    </w:p>
    <w:p w:rsidR="00E37871" w:rsidRDefault="008E399A" w:rsidP="008E399A">
      <w:r>
        <w:t>Small groups of fellows, it was reasoned, would use each other as sounding-boards</w:t>
      </w:r>
      <w:r w:rsidR="00987DBE">
        <w:t xml:space="preserve">, </w:t>
      </w:r>
      <w:r w:rsidR="00884F36">
        <w:t>giving critical fee</w:t>
      </w:r>
      <w:r w:rsidR="00426232">
        <w:t>dback on</w:t>
      </w:r>
      <w:r w:rsidR="00884F36">
        <w:t xml:space="preserve"> </w:t>
      </w:r>
      <w:r w:rsidR="00987DBE">
        <w:t>ideas in formation</w:t>
      </w:r>
      <w:r w:rsidR="00884F36">
        <w:t>.</w:t>
      </w:r>
      <w:r w:rsidR="002B127C">
        <w:t xml:space="preserve"> </w:t>
      </w:r>
      <w:r w:rsidR="00733221">
        <w:t xml:space="preserve">They would take part, on a systematic basis, in the deliberations of relevant Open Society units. </w:t>
      </w:r>
      <w:r w:rsidR="001B2B0E">
        <w:t xml:space="preserve">Since their </w:t>
      </w:r>
      <w:r w:rsidR="00E517A1">
        <w:t xml:space="preserve">own </w:t>
      </w:r>
      <w:r w:rsidR="001B2B0E">
        <w:t xml:space="preserve">circle of contacts </w:t>
      </w:r>
      <w:r w:rsidR="00024EBB">
        <w:t>varied</w:t>
      </w:r>
      <w:r w:rsidR="00426232">
        <w:t xml:space="preserve"> widely</w:t>
      </w:r>
      <w:r w:rsidR="001B2B0E">
        <w:t>,</w:t>
      </w:r>
      <w:r w:rsidR="00E517A1">
        <w:t xml:space="preserve"> fellows would act as emissaries from several fields</w:t>
      </w:r>
      <w:r w:rsidR="005E6D30">
        <w:t xml:space="preserve"> </w:t>
      </w:r>
      <w:r w:rsidR="005E6D30" w:rsidRPr="00725A04">
        <w:rPr>
          <w:color w:val="000000" w:themeColor="text1"/>
        </w:rPr>
        <w:t>and ideological orientations</w:t>
      </w:r>
      <w:r w:rsidR="00E517A1" w:rsidRPr="00725A04">
        <w:rPr>
          <w:color w:val="000000" w:themeColor="text1"/>
        </w:rPr>
        <w:t xml:space="preserve">, </w:t>
      </w:r>
      <w:r w:rsidR="00E517A1">
        <w:t>making possible</w:t>
      </w:r>
      <w:r w:rsidR="00D626CD">
        <w:t xml:space="preserve"> ambitious forms of event-planning</w:t>
      </w:r>
      <w:r w:rsidR="00E517A1">
        <w:t xml:space="preserve"> and expanding Open Society’s capacity to influence broader publics. </w:t>
      </w:r>
      <w:r w:rsidR="008B6630">
        <w:t xml:space="preserve">Their </w:t>
      </w:r>
      <w:r w:rsidR="00024EBB">
        <w:t>eminence</w:t>
      </w:r>
      <w:r w:rsidR="008B6630">
        <w:t xml:space="preserve"> within their own professional groups would enable them to gather leading thinkers and practitioners to take part in workshops hosted by the network and its partners. Moreover, o</w:t>
      </w:r>
      <w:r w:rsidR="00E517A1">
        <w:t>w</w:t>
      </w:r>
      <w:r w:rsidR="00024EBB">
        <w:t>ing to the theatrical nature of</w:t>
      </w:r>
      <w:r w:rsidR="00E517A1">
        <w:t xml:space="preserve"> d</w:t>
      </w:r>
      <w:r w:rsidR="00131B06">
        <w:t>ebates</w:t>
      </w:r>
      <w:r w:rsidR="00024EBB">
        <w:t>,</w:t>
      </w:r>
      <w:r w:rsidR="00E517A1">
        <w:t xml:space="preserve"> pitting </w:t>
      </w:r>
      <w:r w:rsidR="00D626CD">
        <w:t>fellow</w:t>
      </w:r>
      <w:r w:rsidR="00426232">
        <w:t>s with different</w:t>
      </w:r>
      <w:r w:rsidR="00D626CD">
        <w:t xml:space="preserve"> </w:t>
      </w:r>
      <w:r w:rsidR="00131B06">
        <w:t>viewpoi</w:t>
      </w:r>
      <w:r w:rsidR="00E517A1">
        <w:t xml:space="preserve">nts against one another </w:t>
      </w:r>
      <w:r w:rsidR="00131B06">
        <w:t>would help capture and hold</w:t>
      </w:r>
      <w:r>
        <w:t xml:space="preserve"> the attention of </w:t>
      </w:r>
      <w:r w:rsidR="00131B06">
        <w:t xml:space="preserve">Open Society </w:t>
      </w:r>
      <w:r>
        <w:t>colleagues</w:t>
      </w:r>
      <w:r w:rsidR="00131B06">
        <w:t xml:space="preserve">. </w:t>
      </w:r>
      <w:r>
        <w:t xml:space="preserve"> </w:t>
      </w:r>
    </w:p>
    <w:p w:rsidR="000D2A9E" w:rsidRPr="0018646A" w:rsidRDefault="000D2A9E" w:rsidP="000D2A9E">
      <w:pPr>
        <w:pBdr>
          <w:top w:val="single" w:sz="12" w:space="1" w:color="auto"/>
        </w:pBdr>
        <w:spacing w:after="0"/>
        <w:rPr>
          <w:i/>
          <w:color w:val="1F497D" w:themeColor="text2"/>
        </w:rPr>
      </w:pPr>
    </w:p>
    <w:p w:rsidR="000D2A9E" w:rsidRPr="0018646A" w:rsidRDefault="00245F79" w:rsidP="000D2A9E">
      <w:pPr>
        <w:spacing w:after="0"/>
        <w:rPr>
          <w:i/>
          <w:color w:val="1F497D" w:themeColor="text2"/>
        </w:rPr>
      </w:pPr>
      <w:r>
        <w:rPr>
          <w:i/>
          <w:color w:val="1F497D" w:themeColor="text2"/>
        </w:rPr>
        <w:t>Working together [with Pablo Ortellado] helped us refine our r</w:t>
      </w:r>
      <w:r w:rsidR="00B16130">
        <w:rPr>
          <w:i/>
          <w:color w:val="1F497D" w:themeColor="text2"/>
        </w:rPr>
        <w:t>esearch methodologies and</w:t>
      </w:r>
      <w:r>
        <w:rPr>
          <w:i/>
          <w:color w:val="1F497D" w:themeColor="text2"/>
        </w:rPr>
        <w:t xml:space="preserve"> approach our subjects in a muc</w:t>
      </w:r>
      <w:r w:rsidR="00130188">
        <w:rPr>
          <w:i/>
          <w:color w:val="1F497D" w:themeColor="text2"/>
        </w:rPr>
        <w:t>h more comprehensive and comple</w:t>
      </w:r>
      <w:r>
        <w:rPr>
          <w:i/>
          <w:color w:val="1F497D" w:themeColor="text2"/>
        </w:rPr>
        <w:t>mentary way, and to disseminate our preliminary results more broadly.</w:t>
      </w:r>
      <w:r w:rsidR="000D2A9E" w:rsidRPr="0018646A">
        <w:rPr>
          <w:i/>
          <w:color w:val="1F497D" w:themeColor="text2"/>
        </w:rPr>
        <w:t xml:space="preserve">  </w:t>
      </w:r>
    </w:p>
    <w:p w:rsidR="008C5FA0" w:rsidRPr="008C5FA0" w:rsidRDefault="000D2A9E" w:rsidP="008C5FA0">
      <w:pPr>
        <w:spacing w:after="0"/>
        <w:ind w:left="3600" w:firstLine="720"/>
        <w:rPr>
          <w:i/>
          <w:color w:val="1F497D" w:themeColor="text2"/>
        </w:rPr>
      </w:pPr>
      <w:r w:rsidRPr="0018646A">
        <w:rPr>
          <w:b/>
          <w:color w:val="1F497D" w:themeColor="text2"/>
        </w:rPr>
        <w:t>--</w:t>
      </w:r>
      <w:r>
        <w:rPr>
          <w:b/>
          <w:color w:val="1F497D" w:themeColor="text2"/>
        </w:rPr>
        <w:t>Lucia Nader</w:t>
      </w:r>
      <w:r w:rsidRPr="0018646A">
        <w:rPr>
          <w:b/>
          <w:color w:val="1F497D" w:themeColor="text2"/>
        </w:rPr>
        <w:t xml:space="preserve"> </w:t>
      </w:r>
      <w:r>
        <w:rPr>
          <w:color w:val="1F497D" w:themeColor="text2"/>
        </w:rPr>
        <w:t>(fellow 2015-16</w:t>
      </w:r>
      <w:r w:rsidRPr="0018646A">
        <w:rPr>
          <w:color w:val="1F497D" w:themeColor="text2"/>
        </w:rPr>
        <w:t>)</w:t>
      </w:r>
    </w:p>
    <w:p w:rsidR="000D2A9E" w:rsidRPr="00B55FAE" w:rsidRDefault="000D2A9E" w:rsidP="000D2A9E">
      <w:pPr>
        <w:pBdr>
          <w:top w:val="single" w:sz="12" w:space="1" w:color="auto"/>
        </w:pBdr>
        <w:spacing w:after="0"/>
        <w:rPr>
          <w:i/>
        </w:rPr>
      </w:pPr>
    </w:p>
    <w:p w:rsidR="00B524FF" w:rsidRPr="006A1BE0" w:rsidRDefault="00600DFD" w:rsidP="00600DFD">
      <w:pPr>
        <w:rPr>
          <w:color w:val="000000" w:themeColor="text1"/>
        </w:rPr>
      </w:pPr>
      <w:r>
        <w:t>I</w:t>
      </w:r>
      <w:r w:rsidR="00BF18D6">
        <w:t>n addition, i</w:t>
      </w:r>
      <w:r>
        <w:t xml:space="preserve">t was clear from the outset that Impact Fellowships would </w:t>
      </w:r>
      <w:r w:rsidR="00142377">
        <w:t>require</w:t>
      </w:r>
      <w:r>
        <w:t xml:space="preserve"> a change in how fellows are recruited and selected. </w:t>
      </w:r>
      <w:r w:rsidR="00142377">
        <w:t>An open call was unlikely to reach the specific practitioner groups that could contribute most productively to the process.</w:t>
      </w:r>
      <w:r w:rsidR="00B524FF">
        <w:t xml:space="preserve"> </w:t>
      </w:r>
      <w:r w:rsidR="00B524FF" w:rsidRPr="0040604B">
        <w:rPr>
          <w:color w:val="000000" w:themeColor="text1"/>
        </w:rPr>
        <w:t>In November 2013, the program circulated an announcement of the new initiative</w:t>
      </w:r>
      <w:r w:rsidR="00197480" w:rsidRPr="0040604B">
        <w:rPr>
          <w:color w:val="000000" w:themeColor="text1"/>
        </w:rPr>
        <w:t>, stating</w:t>
      </w:r>
      <w:r w:rsidR="00B524FF" w:rsidRPr="0040604B">
        <w:rPr>
          <w:color w:val="000000" w:themeColor="text1"/>
        </w:rPr>
        <w:t>: “[</w:t>
      </w:r>
      <w:r w:rsidR="00B524FF" w:rsidRPr="0040604B">
        <w:rPr>
          <w:color w:val="000000" w:themeColor="text1"/>
          <w:sz w:val="23"/>
          <w:szCs w:val="23"/>
        </w:rPr>
        <w:t>P]</w:t>
      </w:r>
      <w:proofErr w:type="spellStart"/>
      <w:r w:rsidR="00B524FF" w:rsidRPr="0040604B">
        <w:rPr>
          <w:color w:val="000000" w:themeColor="text1"/>
          <w:sz w:val="23"/>
          <w:szCs w:val="23"/>
        </w:rPr>
        <w:t>articular</w:t>
      </w:r>
      <w:proofErr w:type="spellEnd"/>
      <w:r w:rsidR="00B524FF" w:rsidRPr="0040604B">
        <w:rPr>
          <w:color w:val="000000" w:themeColor="text1"/>
          <w:sz w:val="23"/>
          <w:szCs w:val="23"/>
        </w:rPr>
        <w:t xml:space="preserve"> focus will be placed on land governance issues, smallholder productivity, and improving access to markets.</w:t>
      </w:r>
      <w:r w:rsidR="00197480" w:rsidRPr="0040604B">
        <w:rPr>
          <w:color w:val="000000" w:themeColor="text1"/>
          <w:sz w:val="23"/>
          <w:szCs w:val="23"/>
        </w:rPr>
        <w:t>” Ideal applicants, the call explained, would include those “</w:t>
      </w:r>
      <w:r w:rsidR="00B524FF" w:rsidRPr="0040604B">
        <w:rPr>
          <w:color w:val="000000" w:themeColor="text1"/>
          <w:sz w:val="23"/>
          <w:szCs w:val="23"/>
        </w:rPr>
        <w:t xml:space="preserve">from such relevant fields as agronomy, climatology, finance, </w:t>
      </w:r>
      <w:r w:rsidR="00B524FF" w:rsidRPr="006A1BE0">
        <w:rPr>
          <w:color w:val="000000" w:themeColor="text1"/>
          <w:sz w:val="23"/>
          <w:szCs w:val="23"/>
        </w:rPr>
        <w:t xml:space="preserve">hydrology, resource management, development economics, land law, and regulatory </w:t>
      </w:r>
      <w:r w:rsidR="00B524FF" w:rsidRPr="006A1BE0">
        <w:rPr>
          <w:color w:val="000000" w:themeColor="text1"/>
          <w:sz w:val="23"/>
          <w:szCs w:val="23"/>
        </w:rPr>
        <w:lastRenderedPageBreak/>
        <w:t>policymaking.</w:t>
      </w:r>
      <w:r w:rsidR="00197480" w:rsidRPr="006A1BE0">
        <w:rPr>
          <w:color w:val="000000" w:themeColor="text1"/>
          <w:sz w:val="23"/>
          <w:szCs w:val="23"/>
        </w:rPr>
        <w:t>”</w:t>
      </w:r>
      <w:r w:rsidR="005007D4" w:rsidRPr="006A1BE0">
        <w:rPr>
          <w:color w:val="000000" w:themeColor="text1"/>
        </w:rPr>
        <w:t xml:space="preserve"> </w:t>
      </w:r>
      <w:proofErr w:type="gramStart"/>
      <w:r w:rsidR="005007D4" w:rsidRPr="006A1BE0">
        <w:rPr>
          <w:color w:val="000000" w:themeColor="text1"/>
        </w:rPr>
        <w:t xml:space="preserve">This inventory of practitioner groups </w:t>
      </w:r>
      <w:r w:rsidR="00C0112C" w:rsidRPr="006A1BE0">
        <w:rPr>
          <w:color w:val="000000" w:themeColor="text1"/>
        </w:rPr>
        <w:t>extended</w:t>
      </w:r>
      <w:r w:rsidR="005007D4" w:rsidRPr="006A1BE0">
        <w:rPr>
          <w:color w:val="000000" w:themeColor="text1"/>
        </w:rPr>
        <w:t xml:space="preserve"> far beyond the customary reach of fellowship applications.</w:t>
      </w:r>
      <w:proofErr w:type="gramEnd"/>
      <w:r w:rsidR="005007D4" w:rsidRPr="006A1BE0">
        <w:rPr>
          <w:color w:val="000000" w:themeColor="text1"/>
        </w:rPr>
        <w:t xml:space="preserve"> </w:t>
      </w:r>
    </w:p>
    <w:p w:rsidR="00404D7E" w:rsidRDefault="00142377" w:rsidP="00600DFD">
      <w:pPr>
        <w:rPr>
          <w:color w:val="000000" w:themeColor="text1"/>
        </w:rPr>
      </w:pPr>
      <w:r w:rsidRPr="006A1BE0">
        <w:rPr>
          <w:color w:val="000000" w:themeColor="text1"/>
        </w:rPr>
        <w:t xml:space="preserve">As stated </w:t>
      </w:r>
      <w:r w:rsidR="00A915EC" w:rsidRPr="006A1BE0">
        <w:rPr>
          <w:color w:val="000000" w:themeColor="text1"/>
        </w:rPr>
        <w:t>in the program strategy</w:t>
      </w:r>
      <w:r w:rsidR="00447967" w:rsidRPr="006A1BE0">
        <w:rPr>
          <w:color w:val="000000" w:themeColor="text1"/>
        </w:rPr>
        <w:t xml:space="preserve"> for 2013</w:t>
      </w:r>
      <w:r w:rsidR="00B0193F" w:rsidRPr="006A1BE0">
        <w:rPr>
          <w:color w:val="000000" w:themeColor="text1"/>
        </w:rPr>
        <w:t xml:space="preserve">, the </w:t>
      </w:r>
      <w:r w:rsidR="008D4065">
        <w:t>fellowship</w:t>
      </w:r>
      <w:r w:rsidR="00B0193F">
        <w:t xml:space="preserve"> hoped to retain the rigor of the existing </w:t>
      </w:r>
      <w:r w:rsidR="009F7302">
        <w:t xml:space="preserve">recruitment and </w:t>
      </w:r>
      <w:r w:rsidR="00B0193F">
        <w:t>selection process while</w:t>
      </w:r>
      <w:r w:rsidR="009F7302">
        <w:t xml:space="preserve"> trying out new methods of targeted outreach</w:t>
      </w:r>
      <w:r>
        <w:t>: “</w:t>
      </w:r>
      <w:r w:rsidRPr="007A1C60">
        <w:rPr>
          <w:color w:val="000000" w:themeColor="text1"/>
        </w:rPr>
        <w:t>Though Impact Fellowships will require that program procedures be altered somewhat to align with the goals of shared frameworks,</w:t>
      </w:r>
      <w:r w:rsidR="00411E08">
        <w:rPr>
          <w:color w:val="000000" w:themeColor="text1"/>
        </w:rPr>
        <w:t>” the strategy stated, “</w:t>
      </w:r>
      <w:r w:rsidRPr="007A1C60">
        <w:rPr>
          <w:color w:val="000000" w:themeColor="text1"/>
        </w:rPr>
        <w:t xml:space="preserve">the fellowship will not in any way compromise its exacting selection standards nor surrender its mandate to </w:t>
      </w:r>
      <w:r w:rsidR="009F7302">
        <w:rPr>
          <w:color w:val="000000" w:themeColor="text1"/>
        </w:rPr>
        <w:t>challenge orthodoxies</w:t>
      </w:r>
      <w:r w:rsidRPr="007A1C60">
        <w:rPr>
          <w:color w:val="000000" w:themeColor="text1"/>
        </w:rPr>
        <w:t>.</w:t>
      </w:r>
      <w:r w:rsidR="00411E08">
        <w:rPr>
          <w:color w:val="000000" w:themeColor="text1"/>
        </w:rPr>
        <w:t xml:space="preserve">” The document continued: </w:t>
      </w:r>
      <w:r w:rsidRPr="007A1C60">
        <w:rPr>
          <w:color w:val="000000" w:themeColor="text1"/>
        </w:rPr>
        <w:t xml:space="preserve"> </w:t>
      </w:r>
      <w:r w:rsidR="00411E08">
        <w:rPr>
          <w:color w:val="000000" w:themeColor="text1"/>
        </w:rPr>
        <w:t>“</w:t>
      </w:r>
      <w:r w:rsidRPr="007A1C60">
        <w:rPr>
          <w:color w:val="000000" w:themeColor="text1"/>
        </w:rPr>
        <w:t>Working in tandem with colleagues will not entail taking direction from them. Potential themes for Impact Fellowships, and candidates for selection, will emerge from conversations with others around the network. But only those proposals that hold the promise to make OSF’s work more reflective and effective will be selected and supported.</w:t>
      </w:r>
      <w:r>
        <w:rPr>
          <w:color w:val="000000" w:themeColor="text1"/>
        </w:rPr>
        <w:t xml:space="preserve">” </w:t>
      </w:r>
      <w:r w:rsidR="004660E5">
        <w:rPr>
          <w:color w:val="000000" w:themeColor="text1"/>
        </w:rPr>
        <w:t>The current</w:t>
      </w:r>
      <w:r w:rsidR="00411E08">
        <w:rPr>
          <w:color w:val="000000" w:themeColor="text1"/>
        </w:rPr>
        <w:t xml:space="preserve"> </w:t>
      </w:r>
      <w:r w:rsidR="004660E5">
        <w:rPr>
          <w:color w:val="000000" w:themeColor="text1"/>
        </w:rPr>
        <w:t>review</w:t>
      </w:r>
      <w:r w:rsidR="00411E08">
        <w:rPr>
          <w:color w:val="000000" w:themeColor="text1"/>
        </w:rPr>
        <w:t xml:space="preserve"> is also an occasion to see if the selection process worked as described here.</w:t>
      </w:r>
      <w:r w:rsidR="00AE125D" w:rsidRPr="00FD49B5">
        <w:rPr>
          <w:sz w:val="23"/>
          <w:szCs w:val="23"/>
        </w:rPr>
        <w:t xml:space="preserve">  </w:t>
      </w:r>
    </w:p>
    <w:p w:rsidR="00FB6BBA" w:rsidRPr="00BC5E86" w:rsidRDefault="00FB6BBA" w:rsidP="00FB6BBA">
      <w:pPr>
        <w:rPr>
          <w:b/>
          <w:sz w:val="28"/>
          <w:szCs w:val="28"/>
        </w:rPr>
      </w:pPr>
      <w:r>
        <w:rPr>
          <w:b/>
          <w:sz w:val="28"/>
          <w:szCs w:val="28"/>
        </w:rPr>
        <w:t>Portfolio Definition</w:t>
      </w:r>
      <w:r w:rsidRPr="00A56876">
        <w:rPr>
          <w:b/>
          <w:sz w:val="28"/>
          <w:szCs w:val="28"/>
        </w:rPr>
        <w:t xml:space="preserve"> </w:t>
      </w:r>
    </w:p>
    <w:p w:rsidR="00FB6BBA" w:rsidRPr="00535EEE" w:rsidRDefault="00FB6BBA" w:rsidP="00FB6BBA">
      <w:pPr>
        <w:keepNext/>
        <w:framePr w:dropCap="drop" w:lines="3" w:wrap="around" w:vAnchor="text" w:hAnchor="text"/>
        <w:spacing w:after="0" w:line="926" w:lineRule="exact"/>
        <w:textAlignment w:val="baseline"/>
        <w:rPr>
          <w:position w:val="-8"/>
          <w:sz w:val="123"/>
        </w:rPr>
      </w:pPr>
      <w:r w:rsidRPr="00535EEE">
        <w:rPr>
          <w:position w:val="-8"/>
          <w:sz w:val="123"/>
        </w:rPr>
        <w:t>T</w:t>
      </w:r>
    </w:p>
    <w:p w:rsidR="00600DFD" w:rsidRDefault="009159DD" w:rsidP="000A2C17">
      <w:r>
        <w:t>HIS PORTFOLIO REVIEW WILL</w:t>
      </w:r>
      <w:r w:rsidR="00A26DB5">
        <w:t xml:space="preserve"> </w:t>
      </w:r>
      <w:r w:rsidR="00FB6BBA">
        <w:t xml:space="preserve">TEST </w:t>
      </w:r>
      <w:r w:rsidR="00FB6BBA" w:rsidRPr="00535EEE">
        <w:t xml:space="preserve">the central conceit of Impact Fellowships: </w:t>
      </w:r>
      <w:r w:rsidR="00FB6BBA">
        <w:t xml:space="preserve">that </w:t>
      </w:r>
      <w:r w:rsidR="00FB6BBA" w:rsidRPr="00535EEE">
        <w:t>prominent experts from diverse fields jointly attacking a specific problem from different angles can enhance the effectiveness of our interventions</w:t>
      </w:r>
      <w:r w:rsidR="003B665E">
        <w:t>.</w:t>
      </w:r>
      <w:r w:rsidR="00FB6BBA">
        <w:t xml:space="preserve"> For the purposes of this document, t</w:t>
      </w:r>
      <w:r w:rsidR="00FB6BBA" w:rsidRPr="000A2C17">
        <w:t xml:space="preserve">wo groups of Impact Fellows </w:t>
      </w:r>
      <w:r w:rsidR="00FB6BBA">
        <w:t xml:space="preserve">will be evaluated: </w:t>
      </w:r>
      <w:r w:rsidR="00FB6BBA" w:rsidRPr="000A2C17">
        <w:t xml:space="preserve">the first, consisting of three fellows (with a fourth </w:t>
      </w:r>
      <w:r w:rsidR="00FB6BBA">
        <w:t>joining post-selection</w:t>
      </w:r>
      <w:r w:rsidR="00FB6BBA" w:rsidRPr="000A2C17">
        <w:t>) have had extensive interactions with the shared framework on food security and climate change in Africa; the second, involving two fellows, was chosen to advance thinking on the intersection between social protest mo</w:t>
      </w:r>
      <w:r w:rsidR="00FB6BBA">
        <w:t>vements and democratic practice</w:t>
      </w:r>
      <w:r w:rsidR="00FB6BBA" w:rsidRPr="007057B8">
        <w:rPr>
          <w:color w:val="000000" w:themeColor="text1"/>
        </w:rPr>
        <w:t>.</w:t>
      </w:r>
      <w:r w:rsidR="00FB6BBA">
        <w:rPr>
          <w:rStyle w:val="FootnoteReference"/>
          <w:color w:val="000000" w:themeColor="text1"/>
        </w:rPr>
        <w:footnoteReference w:id="2"/>
      </w:r>
      <w:r w:rsidR="00FB6BBA" w:rsidRPr="007057B8">
        <w:rPr>
          <w:color w:val="000000" w:themeColor="text1"/>
        </w:rPr>
        <w:t xml:space="preserve"> </w:t>
      </w:r>
    </w:p>
    <w:p w:rsidR="008C5FA0" w:rsidRDefault="00A272D9" w:rsidP="0008166E">
      <w:r w:rsidRPr="000A2C17">
        <w:t>The primary means of integrating Impact Fellows into the Open Society network has been through residencies in network offices and by arranging their participation in meetings, site visits, and conferences related to t</w:t>
      </w:r>
      <w:r w:rsidR="00FC3DF3">
        <w:t xml:space="preserve">he themes of their fellowships. A sampling of those </w:t>
      </w:r>
      <w:r w:rsidR="0008166E">
        <w:t>efforts appears</w:t>
      </w:r>
      <w:r w:rsidR="00FC3DF3">
        <w:t xml:space="preserve"> </w:t>
      </w:r>
      <w:r w:rsidR="00852F9B">
        <w:t>in the appendices</w:t>
      </w:r>
      <w:r w:rsidR="00FC3DF3">
        <w:t xml:space="preserve">. </w:t>
      </w:r>
      <w:r w:rsidR="008C2D6B">
        <w:t>In order to determine whether Impact Fellows interacted more seamlessly with the Open Society network, it is necessary first to establish a baseline</w:t>
      </w:r>
      <w:r w:rsidR="00CF4170">
        <w:t xml:space="preserve"> of past practice</w:t>
      </w:r>
      <w:r w:rsidR="008C2D6B">
        <w:t xml:space="preserve"> and measure variance from that baseline. </w:t>
      </w:r>
    </w:p>
    <w:p w:rsidR="00952F78" w:rsidRDefault="008C2D6B" w:rsidP="0008166E">
      <w:r>
        <w:t xml:space="preserve">It was nothing new for fellows to be resident at foundation offices, nor for them to </w:t>
      </w:r>
      <w:r w:rsidR="00BF446C">
        <w:t xml:space="preserve">make contributions to </w:t>
      </w:r>
      <w:r w:rsidR="00832C3E">
        <w:t>the</w:t>
      </w:r>
      <w:r w:rsidR="000963D3">
        <w:t xml:space="preserve"> </w:t>
      </w:r>
      <w:r>
        <w:t xml:space="preserve">thinking and planning of individual Open Society units. However, with the advent of </w:t>
      </w:r>
      <w:r w:rsidR="00832C3E">
        <w:t>Impact F</w:t>
      </w:r>
      <w:r>
        <w:t xml:space="preserve">ellowships, these grantees became </w:t>
      </w:r>
      <w:r w:rsidR="00CF4170">
        <w:t xml:space="preserve">immersed in these </w:t>
      </w:r>
      <w:r w:rsidR="004759B8">
        <w:t>procedures</w:t>
      </w:r>
      <w:r w:rsidR="00CF4170">
        <w:t xml:space="preserve"> to a degree that was </w:t>
      </w:r>
      <w:r w:rsidR="00B11C2C">
        <w:t>quite distinct</w:t>
      </w:r>
      <w:r w:rsidR="00CF4170">
        <w:t>.</w:t>
      </w:r>
      <w:r w:rsidR="00BF446C">
        <w:t xml:space="preserve"> Impact Fellows not only took part in the cust</w:t>
      </w:r>
      <w:r w:rsidR="00275B80">
        <w:t>omary brown-bag discussions and</w:t>
      </w:r>
      <w:r w:rsidR="00BF446C">
        <w:t xml:space="preserve"> </w:t>
      </w:r>
      <w:r w:rsidR="00275B80">
        <w:t>one-on-one conversations with relevant colleagues; they also made themselves available to travel to periodic meeting</w:t>
      </w:r>
      <w:r w:rsidR="00832C3E">
        <w:t>s, hosted by network colleagues.</w:t>
      </w:r>
      <w:r w:rsidR="00275B80">
        <w:t xml:space="preserve"> For the first time, fellows joined site visits to grantees </w:t>
      </w:r>
      <w:r w:rsidR="00404FCA">
        <w:t xml:space="preserve">and led workshops--in tandem with other colleagues, outsiders, and other fellows--that advanced the thinking of high-priority Open Society initiatives. </w:t>
      </w:r>
      <w:r w:rsidR="00952F78">
        <w:t xml:space="preserve">In the sections that follow, the individual fellows themselves, and the forums in which their work was brought to bear, will be looked at closely. </w:t>
      </w:r>
    </w:p>
    <w:p w:rsidR="00CF4170" w:rsidRPr="00F10CCA" w:rsidRDefault="00CF4170" w:rsidP="00F10CCA"/>
    <w:p w:rsidR="00E22B76" w:rsidRPr="00053A74" w:rsidRDefault="00F27B2F" w:rsidP="00053A74">
      <w:pPr>
        <w:pStyle w:val="Title"/>
        <w:rPr>
          <w:sz w:val="36"/>
          <w:szCs w:val="36"/>
        </w:rPr>
      </w:pPr>
      <w:r>
        <w:rPr>
          <w:sz w:val="36"/>
          <w:szCs w:val="36"/>
        </w:rPr>
        <w:t xml:space="preserve">Individual Grants: Food Security/Climate Cohort </w:t>
      </w:r>
    </w:p>
    <w:p w:rsidR="00E22B76" w:rsidRDefault="00E22B76" w:rsidP="00E22B76">
      <w:pPr>
        <w:spacing w:after="0"/>
        <w:rPr>
          <w:rFonts w:ascii="ScalaSans-Caps" w:eastAsiaTheme="minorEastAsia" w:hAnsi="ScalaSans-Caps" w:cs="Scala-Caps"/>
          <w:color w:val="DB912E"/>
          <w:kern w:val="24"/>
          <w:sz w:val="48"/>
          <w:szCs w:val="48"/>
        </w:rPr>
      </w:pPr>
      <w:r>
        <w:rPr>
          <w:noProof/>
        </w:rPr>
        <w:drawing>
          <wp:inline distT="0" distB="0" distL="0" distR="0" wp14:anchorId="7F0F28EF" wp14:editId="03A25057">
            <wp:extent cx="989970" cy="1020198"/>
            <wp:effectExtent l="0" t="0" r="635" b="8890"/>
            <wp:docPr id="4" name="Picture 4" descr="C:\Users\shubbell\Desktop\Fellow photos\RS5887_20141503-ruffing-osf-fellow-james-murombedzi-013-sc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hubbell\Desktop\Fellow photos\RS5887_20141503-ruffing-osf-fellow-james-murombedzi-013-scr.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1101" r="19647"/>
                    <a:stretch/>
                  </pic:blipFill>
                  <pic:spPr bwMode="auto">
                    <a:xfrm>
                      <a:off x="0" y="0"/>
                      <a:ext cx="1000479" cy="1031028"/>
                    </a:xfrm>
                    <a:prstGeom prst="rect">
                      <a:avLst/>
                    </a:prstGeom>
                    <a:noFill/>
                    <a:ln>
                      <a:noFill/>
                    </a:ln>
                    <a:extLst>
                      <a:ext uri="{53640926-AAD7-44D8-BBD7-CCE9431645EC}">
                        <a14:shadowObscured xmlns:a14="http://schemas.microsoft.com/office/drawing/2010/main"/>
                      </a:ext>
                    </a:extLst>
                  </pic:spPr>
                </pic:pic>
              </a:graphicData>
            </a:graphic>
          </wp:inline>
        </w:drawing>
      </w:r>
      <w:r w:rsidR="00A33063">
        <w:rPr>
          <w:b/>
          <w:noProof/>
          <w:color w:val="000000" w:themeColor="text1"/>
        </w:rPr>
        <w:drawing>
          <wp:inline distT="0" distB="0" distL="0" distR="0" wp14:anchorId="2270FC4A" wp14:editId="638B695A">
            <wp:extent cx="997528" cy="1020198"/>
            <wp:effectExtent l="0" t="0" r="0" b="8890"/>
            <wp:docPr id="13" name="Picture 13" descr="C:\Users\shubbell\Desktop\Fellow photos\RS5868_15_LeonardWantchekon_019-sc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hubbell\Desktop\Fellow photos\RS5868_15_LeonardWantchekon_019-scr.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4793" r="20115"/>
                    <a:stretch/>
                  </pic:blipFill>
                  <pic:spPr bwMode="auto">
                    <a:xfrm>
                      <a:off x="0" y="0"/>
                      <a:ext cx="1001312" cy="1024068"/>
                    </a:xfrm>
                    <a:prstGeom prst="rect">
                      <a:avLst/>
                    </a:prstGeom>
                    <a:noFill/>
                    <a:ln>
                      <a:noFill/>
                    </a:ln>
                    <a:extLst>
                      <a:ext uri="{53640926-AAD7-44D8-BBD7-CCE9431645EC}">
                        <a14:shadowObscured xmlns:a14="http://schemas.microsoft.com/office/drawing/2010/main"/>
                      </a:ext>
                    </a:extLst>
                  </pic:spPr>
                </pic:pic>
              </a:graphicData>
            </a:graphic>
          </wp:inline>
        </w:drawing>
      </w:r>
      <w:r w:rsidR="00A33063">
        <w:rPr>
          <w:noProof/>
        </w:rPr>
        <w:drawing>
          <wp:inline distT="0" distB="0" distL="0" distR="0" wp14:anchorId="2C67B629" wp14:editId="21C40116">
            <wp:extent cx="1141111" cy="1020199"/>
            <wp:effectExtent l="0" t="0" r="1905" b="8890"/>
            <wp:docPr id="15" name="Picture 15" descr="C:\Users\shubbell\Desktop\Fellow photos\RS5589_20130729-dececco-osf-fellows-tim-wise_FINAL-sc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shubbell\Desktop\Fellow photos\RS5589_20130729-dececco-osf-fellows-tim-wise_FINAL-scr.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2197" r="11060"/>
                    <a:stretch/>
                  </pic:blipFill>
                  <pic:spPr bwMode="auto">
                    <a:xfrm>
                      <a:off x="0" y="0"/>
                      <a:ext cx="1142873" cy="1021774"/>
                    </a:xfrm>
                    <a:prstGeom prst="rect">
                      <a:avLst/>
                    </a:prstGeom>
                    <a:noFill/>
                    <a:ln>
                      <a:noFill/>
                    </a:ln>
                    <a:extLst>
                      <a:ext uri="{53640926-AAD7-44D8-BBD7-CCE9431645EC}">
                        <a14:shadowObscured xmlns:a14="http://schemas.microsoft.com/office/drawing/2010/main"/>
                      </a:ext>
                    </a:extLst>
                  </pic:spPr>
                </pic:pic>
              </a:graphicData>
            </a:graphic>
          </wp:inline>
        </w:drawing>
      </w:r>
      <w:r w:rsidR="00581101">
        <w:rPr>
          <w:rFonts w:ascii="ScalaSans-Caps" w:eastAsiaTheme="minorEastAsia" w:hAnsi="ScalaSans-Caps" w:cs="Scala-Caps"/>
          <w:noProof/>
          <w:color w:val="DB912E"/>
          <w:kern w:val="24"/>
          <w:sz w:val="48"/>
          <w:szCs w:val="48"/>
        </w:rPr>
        <w:drawing>
          <wp:inline distT="0" distB="0" distL="0" distR="0" wp14:anchorId="42AE650E" wp14:editId="3767A7AC">
            <wp:extent cx="816159" cy="1027301"/>
            <wp:effectExtent l="0" t="0" r="3175" b="1905"/>
            <wp:docPr id="16" name="Picture 16" descr="C:\Users\shubbell\Desktop\Fellow photos\DSC_41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shubbell\Desktop\Fellow photos\DSC_413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816565" cy="1027812"/>
                    </a:xfrm>
                    <a:prstGeom prst="rect">
                      <a:avLst/>
                    </a:prstGeom>
                    <a:noFill/>
                    <a:ln>
                      <a:noFill/>
                    </a:ln>
                  </pic:spPr>
                </pic:pic>
              </a:graphicData>
            </a:graphic>
          </wp:inline>
        </w:drawing>
      </w:r>
    </w:p>
    <w:p w:rsidR="00E22B76" w:rsidRPr="008F6E6E" w:rsidRDefault="00E22B76" w:rsidP="00E22B76">
      <w:pPr>
        <w:spacing w:after="0" w:line="240" w:lineRule="auto"/>
        <w:rPr>
          <w:b/>
          <w:color w:val="000000" w:themeColor="text1"/>
          <w:sz w:val="24"/>
          <w:szCs w:val="24"/>
        </w:rPr>
      </w:pPr>
      <w:r>
        <w:rPr>
          <w:rFonts w:ascii="ScalaSans-Caps" w:eastAsiaTheme="minorEastAsia" w:hAnsi="ScalaSans-Caps" w:cs="Scala-Caps"/>
          <w:color w:val="DB912E"/>
          <w:kern w:val="24"/>
          <w:sz w:val="48"/>
          <w:szCs w:val="48"/>
        </w:rPr>
        <w:t xml:space="preserve">James </w:t>
      </w:r>
      <w:proofErr w:type="spellStart"/>
      <w:r>
        <w:rPr>
          <w:rFonts w:ascii="ScalaSans-Caps" w:eastAsiaTheme="minorEastAsia" w:hAnsi="ScalaSans-Caps" w:cs="Scala-Caps"/>
          <w:color w:val="DB912E"/>
          <w:kern w:val="24"/>
          <w:sz w:val="48"/>
          <w:szCs w:val="48"/>
        </w:rPr>
        <w:t>Murombedzi</w:t>
      </w:r>
      <w:proofErr w:type="spellEnd"/>
      <w:r w:rsidRPr="00C501E6">
        <w:rPr>
          <w:rFonts w:ascii="ScalaSans-Caps" w:eastAsiaTheme="minorEastAsia" w:hAnsi="ScalaSans-Caps" w:cs="Scala-Caps"/>
          <w:color w:val="DB912E"/>
          <w:kern w:val="24"/>
          <w:sz w:val="48"/>
          <w:szCs w:val="48"/>
        </w:rPr>
        <w:t xml:space="preserve">  </w:t>
      </w:r>
    </w:p>
    <w:p w:rsidR="00E22B76" w:rsidRDefault="00053A74" w:rsidP="00E22B76">
      <w:pPr>
        <w:spacing w:after="0" w:line="240" w:lineRule="auto"/>
      </w:pPr>
      <w:r>
        <w:rPr>
          <w:i/>
          <w:sz w:val="24"/>
          <w:szCs w:val="24"/>
        </w:rPr>
        <w:t>What Land Grabs Mean for Food Security in Africa</w:t>
      </w:r>
      <w:r w:rsidR="00E22B76" w:rsidRPr="00BC5A21">
        <w:rPr>
          <w:sz w:val="24"/>
          <w:szCs w:val="24"/>
        </w:rPr>
        <w:t xml:space="preserve"> </w:t>
      </w:r>
      <w:r>
        <w:rPr>
          <w:sz w:val="24"/>
          <w:szCs w:val="24"/>
        </w:rPr>
        <w:t>(2013</w:t>
      </w:r>
      <w:r w:rsidR="00E22B76">
        <w:rPr>
          <w:sz w:val="24"/>
          <w:szCs w:val="24"/>
        </w:rPr>
        <w:t>-</w:t>
      </w:r>
      <w:r w:rsidR="00AF3464">
        <w:rPr>
          <w:sz w:val="24"/>
          <w:szCs w:val="24"/>
        </w:rPr>
        <w:t>20</w:t>
      </w:r>
      <w:r>
        <w:rPr>
          <w:sz w:val="24"/>
          <w:szCs w:val="24"/>
        </w:rPr>
        <w:t>14</w:t>
      </w:r>
      <w:r w:rsidR="00E22B76">
        <w:rPr>
          <w:sz w:val="24"/>
          <w:szCs w:val="24"/>
        </w:rPr>
        <w:t xml:space="preserve">) * </w:t>
      </w:r>
      <w:r w:rsidR="00AD16B2">
        <w:rPr>
          <w:sz w:val="24"/>
          <w:szCs w:val="24"/>
        </w:rPr>
        <w:t>Grant amount: $129,630</w:t>
      </w:r>
      <w:r w:rsidR="00E22B76" w:rsidRPr="00005054">
        <w:t xml:space="preserve"> </w:t>
      </w:r>
    </w:p>
    <w:p w:rsidR="00E22B76" w:rsidRPr="008F6E6E" w:rsidRDefault="00E22B76" w:rsidP="00E22B76">
      <w:pPr>
        <w:spacing w:after="0" w:line="240" w:lineRule="auto"/>
        <w:rPr>
          <w:b/>
          <w:color w:val="000000" w:themeColor="text1"/>
        </w:rPr>
      </w:pPr>
    </w:p>
    <w:p w:rsidR="0038358B" w:rsidRDefault="0038358B" w:rsidP="00A807E1">
      <w:pPr>
        <w:spacing w:line="240" w:lineRule="auto"/>
      </w:pPr>
      <w:r>
        <w:rPr>
          <w:b/>
        </w:rPr>
        <w:t xml:space="preserve">The </w:t>
      </w:r>
      <w:r w:rsidR="00986AD4" w:rsidRPr="00986AD4">
        <w:rPr>
          <w:b/>
        </w:rPr>
        <w:t>Project</w:t>
      </w:r>
      <w:r w:rsidR="00986AD4">
        <w:t xml:space="preserve">: </w:t>
      </w:r>
      <w:proofErr w:type="spellStart"/>
      <w:r w:rsidR="009B1E33" w:rsidRPr="009B1E33">
        <w:t>Murombedzi</w:t>
      </w:r>
      <w:proofErr w:type="spellEnd"/>
      <w:r w:rsidR="009B1E33" w:rsidRPr="009B1E33">
        <w:t>, a social scie</w:t>
      </w:r>
      <w:r w:rsidR="00986AD4">
        <w:t xml:space="preserve">ntist and forestry expert, </w:t>
      </w:r>
      <w:r w:rsidR="009B1E33" w:rsidRPr="009B1E33">
        <w:t>look</w:t>
      </w:r>
      <w:r w:rsidR="00986AD4">
        <w:t>ed</w:t>
      </w:r>
      <w:r w:rsidR="009B1E33" w:rsidRPr="009B1E33">
        <w:t xml:space="preserve"> at how large-scale land con</w:t>
      </w:r>
      <w:r w:rsidR="00986AD4">
        <w:t>c</w:t>
      </w:r>
      <w:r w:rsidR="009B1E33" w:rsidRPr="009B1E33">
        <w:t xml:space="preserve">essions affect rural farmers and local governance in </w:t>
      </w:r>
      <w:r w:rsidR="000522E4">
        <w:t>Ethiopia, Liberia, and Zambia,</w:t>
      </w:r>
      <w:r w:rsidR="00986AD4">
        <w:t xml:space="preserve"> a reversal of the common framing, in which failures of governance a</w:t>
      </w:r>
      <w:r w:rsidR="000522E4">
        <w:t>r</w:t>
      </w:r>
      <w:r w:rsidR="00986AD4">
        <w:t xml:space="preserve">e seen </w:t>
      </w:r>
      <w:r w:rsidR="00D878B6">
        <w:t xml:space="preserve">by critics </w:t>
      </w:r>
      <w:r w:rsidR="00986AD4">
        <w:t xml:space="preserve">as leading to land </w:t>
      </w:r>
      <w:r w:rsidR="00543954">
        <w:t>“grabs</w:t>
      </w:r>
      <w:r w:rsidR="009B1E33" w:rsidRPr="009B1E33">
        <w:t>.</w:t>
      </w:r>
      <w:r w:rsidR="00543954">
        <w:t>”</w:t>
      </w:r>
    </w:p>
    <w:p w:rsidR="00E22B76" w:rsidRPr="00895678" w:rsidRDefault="00E22B76" w:rsidP="00EC7E18">
      <w:pPr>
        <w:spacing w:after="0" w:line="240" w:lineRule="auto"/>
        <w:rPr>
          <w:sz w:val="48"/>
          <w:szCs w:val="48"/>
        </w:rPr>
      </w:pPr>
      <w:r>
        <w:rPr>
          <w:rFonts w:ascii="ScalaSans-Caps" w:eastAsiaTheme="minorEastAsia" w:hAnsi="ScalaSans-Caps" w:cs="Scala"/>
          <w:color w:val="DB912E"/>
          <w:kern w:val="24"/>
          <w:sz w:val="48"/>
          <w:szCs w:val="48"/>
        </w:rPr>
        <w:t xml:space="preserve">Leonard </w:t>
      </w:r>
      <w:proofErr w:type="spellStart"/>
      <w:r>
        <w:rPr>
          <w:rFonts w:ascii="ScalaSans-Caps" w:eastAsiaTheme="minorEastAsia" w:hAnsi="ScalaSans-Caps" w:cs="Scala"/>
          <w:color w:val="DB912E"/>
          <w:kern w:val="24"/>
          <w:sz w:val="48"/>
          <w:szCs w:val="48"/>
        </w:rPr>
        <w:t>Wantchekon</w:t>
      </w:r>
      <w:proofErr w:type="spellEnd"/>
      <w:r w:rsidRPr="00895678">
        <w:rPr>
          <w:rFonts w:ascii="ScalaSans-Caps" w:eastAsiaTheme="minorEastAsia" w:hAnsi="ScalaSans-Caps" w:cs="Scala"/>
          <w:color w:val="DB912E"/>
          <w:kern w:val="24"/>
          <w:sz w:val="48"/>
          <w:szCs w:val="48"/>
        </w:rPr>
        <w:t xml:space="preserve"> </w:t>
      </w:r>
    </w:p>
    <w:p w:rsidR="00E22B76" w:rsidRPr="00A95BD1" w:rsidRDefault="00FC3DF3" w:rsidP="009B1E33">
      <w:pPr>
        <w:tabs>
          <w:tab w:val="right" w:pos="9360"/>
        </w:tabs>
        <w:rPr>
          <w:sz w:val="24"/>
          <w:szCs w:val="24"/>
        </w:rPr>
      </w:pPr>
      <w:r>
        <w:rPr>
          <w:i/>
          <w:sz w:val="24"/>
          <w:szCs w:val="24"/>
        </w:rPr>
        <w:t>The Political Economy of Road Building</w:t>
      </w:r>
      <w:r w:rsidR="00E22B76" w:rsidRPr="000049B0">
        <w:rPr>
          <w:i/>
          <w:sz w:val="24"/>
          <w:szCs w:val="24"/>
        </w:rPr>
        <w:t xml:space="preserve"> in Africa</w:t>
      </w:r>
      <w:r w:rsidR="00E22B76" w:rsidRPr="000049B0">
        <w:rPr>
          <w:sz w:val="24"/>
          <w:szCs w:val="24"/>
        </w:rPr>
        <w:t xml:space="preserve"> </w:t>
      </w:r>
      <w:r w:rsidR="00E22B76">
        <w:rPr>
          <w:sz w:val="24"/>
          <w:szCs w:val="24"/>
        </w:rPr>
        <w:t>(</w:t>
      </w:r>
      <w:r>
        <w:rPr>
          <w:sz w:val="24"/>
          <w:szCs w:val="24"/>
        </w:rPr>
        <w:t>201</w:t>
      </w:r>
      <w:r w:rsidR="00404D7E">
        <w:rPr>
          <w:sz w:val="24"/>
          <w:szCs w:val="24"/>
        </w:rPr>
        <w:t>4</w:t>
      </w:r>
      <w:r>
        <w:rPr>
          <w:sz w:val="24"/>
          <w:szCs w:val="24"/>
        </w:rPr>
        <w:t>-2015</w:t>
      </w:r>
      <w:r w:rsidR="00E22B76">
        <w:rPr>
          <w:sz w:val="24"/>
          <w:szCs w:val="24"/>
        </w:rPr>
        <w:t xml:space="preserve">) * </w:t>
      </w:r>
      <w:r w:rsidR="00956D82">
        <w:rPr>
          <w:sz w:val="24"/>
          <w:szCs w:val="24"/>
        </w:rPr>
        <w:t>Grant amount: $130,750</w:t>
      </w:r>
      <w:r w:rsidR="009B1E33">
        <w:rPr>
          <w:sz w:val="24"/>
          <w:szCs w:val="24"/>
        </w:rPr>
        <w:tab/>
      </w:r>
    </w:p>
    <w:p w:rsidR="00E22B76" w:rsidRDefault="00404D7E" w:rsidP="00A13DF0">
      <w:pPr>
        <w:spacing w:after="0"/>
      </w:pPr>
      <w:r w:rsidRPr="00404D7E">
        <w:rPr>
          <w:b/>
        </w:rPr>
        <w:t>The Project</w:t>
      </w:r>
      <w:r>
        <w:t xml:space="preserve">: </w:t>
      </w:r>
      <w:proofErr w:type="spellStart"/>
      <w:r w:rsidR="009B1E33" w:rsidRPr="009B1E33">
        <w:t>Wantchekon</w:t>
      </w:r>
      <w:proofErr w:type="spellEnd"/>
      <w:r w:rsidR="00104C82">
        <w:t>, an economist, examined</w:t>
      </w:r>
      <w:r w:rsidR="009B1E33" w:rsidRPr="009B1E33">
        <w:t xml:space="preserve"> the complex relationship between rural infrastructure availab</w:t>
      </w:r>
      <w:r w:rsidR="00104C82">
        <w:t>ility and food security in Sub-S</w:t>
      </w:r>
      <w:r w:rsidR="009B1E33" w:rsidRPr="009B1E33">
        <w:t>aharan Africa.</w:t>
      </w:r>
      <w:r w:rsidR="00E22B76">
        <w:t xml:space="preserve">  </w:t>
      </w:r>
    </w:p>
    <w:p w:rsidR="00EC7E18" w:rsidRPr="008F6E6E" w:rsidRDefault="00EC7E18" w:rsidP="00EC7E18">
      <w:pPr>
        <w:spacing w:after="0" w:line="240" w:lineRule="auto"/>
        <w:rPr>
          <w:b/>
          <w:color w:val="000000" w:themeColor="text1"/>
          <w:sz w:val="24"/>
          <w:szCs w:val="24"/>
        </w:rPr>
      </w:pPr>
      <w:r>
        <w:rPr>
          <w:rFonts w:ascii="ScalaSans-Caps" w:eastAsiaTheme="minorEastAsia" w:hAnsi="ScalaSans-Caps" w:cs="Scala-Caps"/>
          <w:color w:val="DB912E"/>
          <w:kern w:val="24"/>
          <w:sz w:val="48"/>
          <w:szCs w:val="48"/>
        </w:rPr>
        <w:t>Tim Wise</w:t>
      </w:r>
      <w:r w:rsidRPr="00C501E6">
        <w:rPr>
          <w:rFonts w:ascii="ScalaSans-Caps" w:eastAsiaTheme="minorEastAsia" w:hAnsi="ScalaSans-Caps" w:cs="Scala-Caps"/>
          <w:color w:val="DB912E"/>
          <w:kern w:val="24"/>
          <w:sz w:val="48"/>
          <w:szCs w:val="48"/>
        </w:rPr>
        <w:t xml:space="preserve">  </w:t>
      </w:r>
    </w:p>
    <w:p w:rsidR="00EC7E18" w:rsidRDefault="00EC7E18" w:rsidP="00EC7E18">
      <w:pPr>
        <w:spacing w:after="0" w:line="240" w:lineRule="auto"/>
      </w:pPr>
      <w:r>
        <w:rPr>
          <w:i/>
          <w:sz w:val="24"/>
          <w:szCs w:val="24"/>
        </w:rPr>
        <w:t>On the Maize Trail: New Perspectives on the Global Food Crisis</w:t>
      </w:r>
      <w:r w:rsidRPr="00BC5A21">
        <w:rPr>
          <w:sz w:val="24"/>
          <w:szCs w:val="24"/>
        </w:rPr>
        <w:t xml:space="preserve"> </w:t>
      </w:r>
      <w:r>
        <w:rPr>
          <w:sz w:val="24"/>
          <w:szCs w:val="24"/>
        </w:rPr>
        <w:t>(2013-1</w:t>
      </w:r>
      <w:r w:rsidR="00954946">
        <w:rPr>
          <w:sz w:val="24"/>
          <w:szCs w:val="24"/>
        </w:rPr>
        <w:t>5</w:t>
      </w:r>
      <w:r>
        <w:rPr>
          <w:sz w:val="24"/>
          <w:szCs w:val="24"/>
        </w:rPr>
        <w:t>) * Grant amount: $144,876</w:t>
      </w:r>
      <w:r w:rsidRPr="00005054">
        <w:t xml:space="preserve"> </w:t>
      </w:r>
    </w:p>
    <w:p w:rsidR="00EC7E18" w:rsidRPr="008F6E6E" w:rsidRDefault="00EC7E18" w:rsidP="00EC7E18">
      <w:pPr>
        <w:spacing w:after="0" w:line="240" w:lineRule="auto"/>
        <w:rPr>
          <w:b/>
          <w:color w:val="000000" w:themeColor="text1"/>
        </w:rPr>
      </w:pPr>
    </w:p>
    <w:p w:rsidR="0038358B" w:rsidRPr="008C2D6B" w:rsidRDefault="00EC7E18" w:rsidP="00DD6D76">
      <w:pPr>
        <w:spacing w:after="0"/>
      </w:pPr>
      <w:r>
        <w:rPr>
          <w:b/>
        </w:rPr>
        <w:t>The Project</w:t>
      </w:r>
      <w:r w:rsidRPr="00E93D3F">
        <w:t xml:space="preserve">: </w:t>
      </w:r>
      <w:r>
        <w:t>Wise looked</w:t>
      </w:r>
      <w:r w:rsidRPr="009B1E33">
        <w:t xml:space="preserve"> at food, fuel, and financial markets</w:t>
      </w:r>
      <w:r>
        <w:t xml:space="preserve"> </w:t>
      </w:r>
      <w:r w:rsidRPr="009B1E33">
        <w:t>in the context of a changing climate, by tracking</w:t>
      </w:r>
      <w:r>
        <w:t xml:space="preserve"> </w:t>
      </w:r>
      <w:r w:rsidRPr="009B1E33">
        <w:t>the trade in maize from the United States to</w:t>
      </w:r>
      <w:r>
        <w:t xml:space="preserve"> </w:t>
      </w:r>
      <w:r w:rsidRPr="009B1E33">
        <w:t>Africa and Latin America.</w:t>
      </w:r>
    </w:p>
    <w:p w:rsidR="00E22B76" w:rsidRPr="008F6E6E" w:rsidRDefault="00E22B76" w:rsidP="00E22B76">
      <w:pPr>
        <w:spacing w:after="0" w:line="240" w:lineRule="auto"/>
        <w:rPr>
          <w:b/>
          <w:color w:val="000000" w:themeColor="text1"/>
          <w:sz w:val="24"/>
          <w:szCs w:val="24"/>
        </w:rPr>
      </w:pPr>
      <w:proofErr w:type="spellStart"/>
      <w:r>
        <w:rPr>
          <w:rFonts w:ascii="ScalaSans-Caps" w:eastAsiaTheme="minorEastAsia" w:hAnsi="ScalaSans-Caps" w:cs="Scala-Caps"/>
          <w:color w:val="DB912E"/>
          <w:kern w:val="24"/>
          <w:sz w:val="48"/>
          <w:szCs w:val="48"/>
        </w:rPr>
        <w:t>Euclides</w:t>
      </w:r>
      <w:proofErr w:type="spellEnd"/>
      <w:r>
        <w:rPr>
          <w:rFonts w:ascii="ScalaSans-Caps" w:eastAsiaTheme="minorEastAsia" w:hAnsi="ScalaSans-Caps" w:cs="Scala-Caps"/>
          <w:color w:val="DB912E"/>
          <w:kern w:val="24"/>
          <w:sz w:val="48"/>
          <w:szCs w:val="48"/>
        </w:rPr>
        <w:t xml:space="preserve"> </w:t>
      </w:r>
      <w:proofErr w:type="spellStart"/>
      <w:r>
        <w:rPr>
          <w:rFonts w:ascii="ScalaSans-Caps" w:eastAsiaTheme="minorEastAsia" w:hAnsi="ScalaSans-Caps" w:cs="Scala-Caps"/>
          <w:color w:val="DB912E"/>
          <w:kern w:val="24"/>
          <w:sz w:val="48"/>
          <w:szCs w:val="48"/>
        </w:rPr>
        <w:t>Gon</w:t>
      </w:r>
      <w:r w:rsidR="00334C37">
        <w:rPr>
          <w:rFonts w:ascii="Times New Roman" w:eastAsiaTheme="minorEastAsia" w:hAnsi="Times New Roman" w:cs="Times New Roman"/>
          <w:color w:val="DB912E"/>
          <w:kern w:val="24"/>
          <w:sz w:val="48"/>
          <w:szCs w:val="48"/>
        </w:rPr>
        <w:t>ç</w:t>
      </w:r>
      <w:r>
        <w:rPr>
          <w:rFonts w:ascii="ScalaSans-Caps" w:eastAsiaTheme="minorEastAsia" w:hAnsi="ScalaSans-Caps" w:cs="Scala-Caps"/>
          <w:color w:val="DB912E"/>
          <w:kern w:val="24"/>
          <w:sz w:val="48"/>
          <w:szCs w:val="48"/>
        </w:rPr>
        <w:t>alves</w:t>
      </w:r>
      <w:proofErr w:type="spellEnd"/>
    </w:p>
    <w:p w:rsidR="00E22B76" w:rsidRDefault="00334D55" w:rsidP="00E22B76">
      <w:pPr>
        <w:spacing w:after="0" w:line="240" w:lineRule="auto"/>
      </w:pPr>
      <w:r>
        <w:rPr>
          <w:i/>
          <w:sz w:val="24"/>
          <w:szCs w:val="24"/>
        </w:rPr>
        <w:t>Democracy, Citizenship, and the Bureaucratic Paper Trail</w:t>
      </w:r>
      <w:r w:rsidR="00E22B76" w:rsidRPr="00BC5A21">
        <w:rPr>
          <w:sz w:val="24"/>
          <w:szCs w:val="24"/>
        </w:rPr>
        <w:t xml:space="preserve"> </w:t>
      </w:r>
      <w:r w:rsidR="00AF3464">
        <w:rPr>
          <w:sz w:val="24"/>
          <w:szCs w:val="24"/>
        </w:rPr>
        <w:t>(2015</w:t>
      </w:r>
      <w:r w:rsidR="00E22B76">
        <w:rPr>
          <w:sz w:val="24"/>
          <w:szCs w:val="24"/>
        </w:rPr>
        <w:t>-</w:t>
      </w:r>
      <w:r w:rsidR="00AF3464">
        <w:rPr>
          <w:sz w:val="24"/>
          <w:szCs w:val="24"/>
        </w:rPr>
        <w:t>2016</w:t>
      </w:r>
      <w:r w:rsidR="00E22B76">
        <w:rPr>
          <w:sz w:val="24"/>
          <w:szCs w:val="24"/>
        </w:rPr>
        <w:t xml:space="preserve">) * </w:t>
      </w:r>
      <w:r w:rsidR="00A440AD">
        <w:rPr>
          <w:sz w:val="24"/>
          <w:szCs w:val="24"/>
        </w:rPr>
        <w:t>Grant amount: $113,15</w:t>
      </w:r>
      <w:r w:rsidR="00E22B76" w:rsidRPr="00BC5A21">
        <w:rPr>
          <w:sz w:val="24"/>
          <w:szCs w:val="24"/>
        </w:rPr>
        <w:t>0</w:t>
      </w:r>
      <w:r w:rsidR="00E22B76" w:rsidRPr="00005054">
        <w:t xml:space="preserve"> </w:t>
      </w:r>
    </w:p>
    <w:p w:rsidR="00930162" w:rsidRDefault="00930162" w:rsidP="00930162">
      <w:pPr>
        <w:pStyle w:val="Default"/>
      </w:pPr>
    </w:p>
    <w:p w:rsidR="00E22B76" w:rsidRPr="00E93D3F" w:rsidRDefault="000928EF" w:rsidP="00930162">
      <w:r w:rsidRPr="000928EF">
        <w:rPr>
          <w:b/>
        </w:rPr>
        <w:t>The Project</w:t>
      </w:r>
      <w:r>
        <w:t xml:space="preserve">: </w:t>
      </w:r>
      <w:r w:rsidR="00930162">
        <w:t xml:space="preserve"> </w:t>
      </w:r>
      <w:proofErr w:type="spellStart"/>
      <w:r w:rsidR="00930162" w:rsidRPr="00930162">
        <w:t>Gonçalves</w:t>
      </w:r>
      <w:proofErr w:type="spellEnd"/>
      <w:r w:rsidR="00930162" w:rsidRPr="00930162">
        <w:t xml:space="preserve">, a social anthropologist, </w:t>
      </w:r>
      <w:r w:rsidR="004271C3">
        <w:t>studies</w:t>
      </w:r>
      <w:r w:rsidR="00930162" w:rsidRPr="00930162">
        <w:t xml:space="preserve"> the creative ways citizens and government officials in Mozambique put bureaucratic documents to work</w:t>
      </w:r>
      <w:r w:rsidR="00930162">
        <w:rPr>
          <w:rStyle w:val="A6"/>
        </w:rPr>
        <w:t xml:space="preserve"> </w:t>
      </w:r>
      <w:r w:rsidR="00BE1E87">
        <w:t>to</w:t>
      </w:r>
      <w:r w:rsidR="00930162">
        <w:rPr>
          <w:rStyle w:val="A6"/>
        </w:rPr>
        <w:t xml:space="preserve"> </w:t>
      </w:r>
      <w:r w:rsidR="00930162" w:rsidRPr="00BE1E87">
        <w:t>advance their own interests</w:t>
      </w:r>
      <w:r w:rsidR="00BE1E87">
        <w:t>.</w:t>
      </w:r>
      <w:r w:rsidR="00E22B76" w:rsidRPr="00E93D3F">
        <w:t xml:space="preserve"> </w:t>
      </w:r>
    </w:p>
    <w:p w:rsidR="00AF3464" w:rsidRPr="000B3AED" w:rsidRDefault="007E5503" w:rsidP="001C46DB">
      <w:pPr>
        <w:rPr>
          <w:b/>
          <w:color w:val="000000" w:themeColor="text1"/>
        </w:rPr>
      </w:pPr>
      <w:r>
        <w:rPr>
          <w:b/>
        </w:rPr>
        <w:t xml:space="preserve">Selection Process: </w:t>
      </w:r>
      <w:r w:rsidR="001C46DB" w:rsidRPr="000B3AED">
        <w:rPr>
          <w:color w:val="000000" w:themeColor="text1"/>
        </w:rPr>
        <w:t xml:space="preserve">Open Society Fellows are customarily chosen at </w:t>
      </w:r>
      <w:r w:rsidR="00C03A6C" w:rsidRPr="000B3AED">
        <w:rPr>
          <w:color w:val="000000" w:themeColor="text1"/>
        </w:rPr>
        <w:t>the</w:t>
      </w:r>
      <w:r w:rsidR="001C46DB" w:rsidRPr="000B3AED">
        <w:rPr>
          <w:color w:val="000000" w:themeColor="text1"/>
        </w:rPr>
        <w:t xml:space="preserve"> two annual meetings </w:t>
      </w:r>
      <w:r w:rsidR="00C03A6C" w:rsidRPr="000B3AED">
        <w:rPr>
          <w:color w:val="000000" w:themeColor="text1"/>
        </w:rPr>
        <w:t>of</w:t>
      </w:r>
      <w:r w:rsidR="001C46DB" w:rsidRPr="000B3AED">
        <w:rPr>
          <w:color w:val="000000" w:themeColor="text1"/>
        </w:rPr>
        <w:t xml:space="preserve"> the program’s advisory board. </w:t>
      </w:r>
      <w:r w:rsidR="00C50B9A" w:rsidRPr="000B3AED">
        <w:rPr>
          <w:color w:val="000000" w:themeColor="text1"/>
        </w:rPr>
        <w:t>To align with the flexibility and speed inherent in</w:t>
      </w:r>
      <w:r w:rsidR="001C46DB" w:rsidRPr="000B3AED">
        <w:rPr>
          <w:color w:val="000000" w:themeColor="text1"/>
        </w:rPr>
        <w:t xml:space="preserve"> the shared framework process, the program decided </w:t>
      </w:r>
      <w:r w:rsidR="00C50B9A" w:rsidRPr="000B3AED">
        <w:rPr>
          <w:color w:val="000000" w:themeColor="text1"/>
        </w:rPr>
        <w:t>(</w:t>
      </w:r>
      <w:r w:rsidR="002434E2" w:rsidRPr="000B3AED">
        <w:rPr>
          <w:color w:val="000000" w:themeColor="text1"/>
        </w:rPr>
        <w:t>amid</w:t>
      </w:r>
      <w:r w:rsidR="00C50B9A" w:rsidRPr="000B3AED">
        <w:rPr>
          <w:color w:val="000000" w:themeColor="text1"/>
        </w:rPr>
        <w:t xml:space="preserve"> some dissent) </w:t>
      </w:r>
      <w:r w:rsidR="001C46DB" w:rsidRPr="000B3AED">
        <w:rPr>
          <w:color w:val="000000" w:themeColor="text1"/>
        </w:rPr>
        <w:t xml:space="preserve">to </w:t>
      </w:r>
      <w:r w:rsidR="00867D8F" w:rsidRPr="000B3AED">
        <w:rPr>
          <w:color w:val="000000" w:themeColor="text1"/>
        </w:rPr>
        <w:t>experiment with a</w:t>
      </w:r>
      <w:r w:rsidR="00E700DF" w:rsidRPr="000B3AED">
        <w:rPr>
          <w:color w:val="000000" w:themeColor="text1"/>
        </w:rPr>
        <w:t>n</w:t>
      </w:r>
      <w:r w:rsidR="00F21049" w:rsidRPr="000B3AED">
        <w:rPr>
          <w:color w:val="000000" w:themeColor="text1"/>
        </w:rPr>
        <w:t xml:space="preserve"> accelerated selection</w:t>
      </w:r>
      <w:r w:rsidR="00FC5D8E" w:rsidRPr="000B3AED">
        <w:rPr>
          <w:color w:val="000000" w:themeColor="text1"/>
        </w:rPr>
        <w:t xml:space="preserve"> approach. In the waning months of 2013, a</w:t>
      </w:r>
      <w:r w:rsidR="00867D8F" w:rsidRPr="000B3AED">
        <w:rPr>
          <w:color w:val="000000" w:themeColor="text1"/>
        </w:rPr>
        <w:t xml:space="preserve"> targeted </w:t>
      </w:r>
      <w:r w:rsidR="00C50B9A" w:rsidRPr="000B3AED">
        <w:rPr>
          <w:color w:val="000000" w:themeColor="text1"/>
        </w:rPr>
        <w:t>call for</w:t>
      </w:r>
      <w:r w:rsidR="00867D8F" w:rsidRPr="000B3AED">
        <w:rPr>
          <w:color w:val="000000" w:themeColor="text1"/>
        </w:rPr>
        <w:t xml:space="preserve"> proposals was circulated </w:t>
      </w:r>
      <w:r w:rsidR="00C50B9A" w:rsidRPr="000B3AED">
        <w:rPr>
          <w:color w:val="000000" w:themeColor="text1"/>
        </w:rPr>
        <w:t>via the</w:t>
      </w:r>
      <w:r w:rsidR="00867D8F" w:rsidRPr="000B3AED">
        <w:rPr>
          <w:color w:val="000000" w:themeColor="text1"/>
        </w:rPr>
        <w:t xml:space="preserve"> Africa foundations</w:t>
      </w:r>
      <w:r w:rsidR="00C50B9A" w:rsidRPr="000B3AED">
        <w:rPr>
          <w:color w:val="000000" w:themeColor="text1"/>
        </w:rPr>
        <w:t xml:space="preserve"> and other intermediaries </w:t>
      </w:r>
      <w:r w:rsidR="00A61E5F" w:rsidRPr="000B3AED">
        <w:rPr>
          <w:color w:val="000000" w:themeColor="text1"/>
        </w:rPr>
        <w:t>to identify</w:t>
      </w:r>
      <w:r w:rsidR="00C50B9A" w:rsidRPr="000B3AED">
        <w:rPr>
          <w:color w:val="000000" w:themeColor="text1"/>
        </w:rPr>
        <w:t xml:space="preserve"> proposals specifically related to the</w:t>
      </w:r>
      <w:r w:rsidR="00CA79FE" w:rsidRPr="000B3AED">
        <w:rPr>
          <w:color w:val="000000" w:themeColor="text1"/>
        </w:rPr>
        <w:t xml:space="preserve"> food security</w:t>
      </w:r>
      <w:r w:rsidR="00C50B9A" w:rsidRPr="000B3AED">
        <w:rPr>
          <w:color w:val="000000" w:themeColor="text1"/>
        </w:rPr>
        <w:t xml:space="preserve"> shared framework. Bo</w:t>
      </w:r>
      <w:r w:rsidR="00F53AFE" w:rsidRPr="000B3AED">
        <w:rPr>
          <w:color w:val="000000" w:themeColor="text1"/>
        </w:rPr>
        <w:t xml:space="preserve">th </w:t>
      </w:r>
      <w:proofErr w:type="spellStart"/>
      <w:r w:rsidR="00F53AFE" w:rsidRPr="000B3AED">
        <w:rPr>
          <w:color w:val="000000" w:themeColor="text1"/>
        </w:rPr>
        <w:t>Murombedzi</w:t>
      </w:r>
      <w:proofErr w:type="spellEnd"/>
      <w:r w:rsidR="00F53AFE" w:rsidRPr="000B3AED">
        <w:rPr>
          <w:color w:val="000000" w:themeColor="text1"/>
        </w:rPr>
        <w:t xml:space="preserve"> and </w:t>
      </w:r>
      <w:proofErr w:type="spellStart"/>
      <w:r w:rsidR="00F53AFE" w:rsidRPr="000B3AED">
        <w:rPr>
          <w:color w:val="000000" w:themeColor="text1"/>
        </w:rPr>
        <w:t>Wantchekon</w:t>
      </w:r>
      <w:proofErr w:type="spellEnd"/>
      <w:r w:rsidR="00F53AFE" w:rsidRPr="000B3AED">
        <w:rPr>
          <w:color w:val="000000" w:themeColor="text1"/>
        </w:rPr>
        <w:t xml:space="preserve"> were </w:t>
      </w:r>
      <w:r w:rsidR="00AB2CBF" w:rsidRPr="000B3AED">
        <w:rPr>
          <w:color w:val="000000" w:themeColor="text1"/>
        </w:rPr>
        <w:t>encouraged to apply</w:t>
      </w:r>
      <w:r w:rsidR="00F53AFE" w:rsidRPr="000B3AED">
        <w:rPr>
          <w:color w:val="000000" w:themeColor="text1"/>
        </w:rPr>
        <w:t>,</w:t>
      </w:r>
      <w:r w:rsidR="00AB2CBF" w:rsidRPr="000B3AED">
        <w:rPr>
          <w:color w:val="000000" w:themeColor="text1"/>
        </w:rPr>
        <w:t xml:space="preserve"> on the strength of strong endorsements from Open Society colleagues</w:t>
      </w:r>
      <w:r w:rsidR="00FC5D8E" w:rsidRPr="000B3AED">
        <w:rPr>
          <w:color w:val="000000" w:themeColor="text1"/>
        </w:rPr>
        <w:t xml:space="preserve">, </w:t>
      </w:r>
      <w:r w:rsidR="000B3AED" w:rsidRPr="001E6685">
        <w:rPr>
          <w:color w:val="000000" w:themeColor="text1"/>
        </w:rPr>
        <w:t xml:space="preserve">who called attention to their differing positions on </w:t>
      </w:r>
      <w:r w:rsidR="000B3AED" w:rsidRPr="001E6685">
        <w:rPr>
          <w:color w:val="000000" w:themeColor="text1"/>
        </w:rPr>
        <w:lastRenderedPageBreak/>
        <w:t xml:space="preserve">matters of </w:t>
      </w:r>
      <w:r w:rsidR="00402597" w:rsidRPr="001E6685">
        <w:rPr>
          <w:color w:val="000000" w:themeColor="text1"/>
        </w:rPr>
        <w:t xml:space="preserve">economic </w:t>
      </w:r>
      <w:r w:rsidR="000B3AED" w:rsidRPr="001E6685">
        <w:rPr>
          <w:color w:val="000000" w:themeColor="text1"/>
        </w:rPr>
        <w:t>development</w:t>
      </w:r>
      <w:r w:rsidR="00402597" w:rsidRPr="001E6685">
        <w:rPr>
          <w:color w:val="000000" w:themeColor="text1"/>
        </w:rPr>
        <w:t xml:space="preserve"> and foreign investment</w:t>
      </w:r>
      <w:r w:rsidR="000B3AED">
        <w:rPr>
          <w:color w:val="000000" w:themeColor="text1"/>
        </w:rPr>
        <w:t>. E</w:t>
      </w:r>
      <w:r w:rsidR="00484F0F" w:rsidRPr="000B3AED">
        <w:rPr>
          <w:color w:val="000000" w:themeColor="text1"/>
        </w:rPr>
        <w:t>ach applicant</w:t>
      </w:r>
      <w:r w:rsidR="00C03A6C" w:rsidRPr="000B3AED">
        <w:rPr>
          <w:color w:val="000000" w:themeColor="text1"/>
        </w:rPr>
        <w:t xml:space="preserve"> w</w:t>
      </w:r>
      <w:r w:rsidR="00484F0F" w:rsidRPr="000B3AED">
        <w:rPr>
          <w:color w:val="000000" w:themeColor="text1"/>
        </w:rPr>
        <w:t>as</w:t>
      </w:r>
      <w:r w:rsidR="00C03A6C" w:rsidRPr="000B3AED">
        <w:rPr>
          <w:color w:val="000000" w:themeColor="text1"/>
        </w:rPr>
        <w:t xml:space="preserve"> chosen</w:t>
      </w:r>
      <w:r w:rsidR="00FC5D8E" w:rsidRPr="000B3AED">
        <w:rPr>
          <w:color w:val="000000" w:themeColor="text1"/>
        </w:rPr>
        <w:t xml:space="preserve"> at </w:t>
      </w:r>
      <w:r w:rsidR="00484F0F" w:rsidRPr="000B3AED">
        <w:rPr>
          <w:color w:val="000000" w:themeColor="text1"/>
        </w:rPr>
        <w:t xml:space="preserve">a </w:t>
      </w:r>
      <w:r w:rsidR="00967E53" w:rsidRPr="000B3AED">
        <w:rPr>
          <w:color w:val="000000" w:themeColor="text1"/>
        </w:rPr>
        <w:t>special</w:t>
      </w:r>
      <w:r w:rsidR="00484F0F" w:rsidRPr="000B3AED">
        <w:rPr>
          <w:color w:val="000000" w:themeColor="text1"/>
        </w:rPr>
        <w:t xml:space="preserve"> selection meeting</w:t>
      </w:r>
      <w:r w:rsidR="00FC5D8E" w:rsidRPr="000B3AED">
        <w:rPr>
          <w:color w:val="000000" w:themeColor="text1"/>
        </w:rPr>
        <w:t xml:space="preserve">, convened </w:t>
      </w:r>
      <w:r w:rsidR="005B270E" w:rsidRPr="000B3AED">
        <w:rPr>
          <w:color w:val="000000" w:themeColor="text1"/>
        </w:rPr>
        <w:t xml:space="preserve">by </w:t>
      </w:r>
      <w:r w:rsidR="00232C05" w:rsidRPr="000B3AED">
        <w:rPr>
          <w:color w:val="000000" w:themeColor="text1"/>
        </w:rPr>
        <w:t>videoconference</w:t>
      </w:r>
      <w:r w:rsidR="00967E53" w:rsidRPr="000B3AED">
        <w:rPr>
          <w:color w:val="000000" w:themeColor="text1"/>
        </w:rPr>
        <w:t xml:space="preserve">, at which only </w:t>
      </w:r>
      <w:r w:rsidR="002434E2" w:rsidRPr="000B3AED">
        <w:rPr>
          <w:color w:val="000000" w:themeColor="text1"/>
        </w:rPr>
        <w:t>one</w:t>
      </w:r>
      <w:r w:rsidR="00484F0F" w:rsidRPr="000B3AED">
        <w:rPr>
          <w:color w:val="000000" w:themeColor="text1"/>
        </w:rPr>
        <w:t xml:space="preserve"> proposal </w:t>
      </w:r>
      <w:r w:rsidR="00967E53" w:rsidRPr="000B3AED">
        <w:rPr>
          <w:color w:val="000000" w:themeColor="text1"/>
        </w:rPr>
        <w:t xml:space="preserve">was considered. </w:t>
      </w:r>
      <w:r w:rsidR="00E700DF" w:rsidRPr="000B3AED">
        <w:rPr>
          <w:color w:val="000000" w:themeColor="text1"/>
        </w:rPr>
        <w:t>After being chosen, t</w:t>
      </w:r>
      <w:r w:rsidR="00CA79FE" w:rsidRPr="000B3AED">
        <w:rPr>
          <w:color w:val="000000" w:themeColor="text1"/>
        </w:rPr>
        <w:t>hey began their projects in time to take part in shared framework meetings in early 2014.</w:t>
      </w:r>
      <w:r w:rsidR="000E1541" w:rsidRPr="000B3AED">
        <w:rPr>
          <w:rStyle w:val="FootnoteReference"/>
          <w:color w:val="000000" w:themeColor="text1"/>
        </w:rPr>
        <w:footnoteReference w:id="3"/>
      </w:r>
      <w:r w:rsidR="00CA79FE" w:rsidRPr="000B3AED">
        <w:rPr>
          <w:color w:val="000000" w:themeColor="text1"/>
        </w:rPr>
        <w:t xml:space="preserve"> </w:t>
      </w:r>
      <w:r w:rsidR="00BB141A">
        <w:rPr>
          <w:color w:val="000000" w:themeColor="text1"/>
        </w:rPr>
        <w:t>(</w:t>
      </w:r>
      <w:r w:rsidR="00416F9B" w:rsidRPr="003D559E">
        <w:rPr>
          <w:color w:val="000000" w:themeColor="text1"/>
        </w:rPr>
        <w:t xml:space="preserve">Wise and </w:t>
      </w:r>
      <w:proofErr w:type="spellStart"/>
      <w:r w:rsidR="00416F9B" w:rsidRPr="003D559E">
        <w:rPr>
          <w:color w:val="000000" w:themeColor="text1"/>
        </w:rPr>
        <w:t>Gonçalves</w:t>
      </w:r>
      <w:proofErr w:type="spellEnd"/>
      <w:r w:rsidR="00416F9B" w:rsidRPr="003D559E">
        <w:rPr>
          <w:color w:val="000000" w:themeColor="text1"/>
        </w:rPr>
        <w:t xml:space="preserve"> were chosen at </w:t>
      </w:r>
      <w:r w:rsidR="00E54BEF" w:rsidRPr="003D559E">
        <w:rPr>
          <w:color w:val="000000" w:themeColor="text1"/>
        </w:rPr>
        <w:t>regular</w:t>
      </w:r>
      <w:r w:rsidR="003F3B8F" w:rsidRPr="003D559E">
        <w:rPr>
          <w:color w:val="000000" w:themeColor="text1"/>
        </w:rPr>
        <w:t>,</w:t>
      </w:r>
      <w:r w:rsidR="00E54BEF" w:rsidRPr="003D559E">
        <w:rPr>
          <w:color w:val="000000" w:themeColor="text1"/>
        </w:rPr>
        <w:t xml:space="preserve"> </w:t>
      </w:r>
      <w:r w:rsidR="00BB141A" w:rsidRPr="003D559E">
        <w:rPr>
          <w:color w:val="000000" w:themeColor="text1"/>
        </w:rPr>
        <w:t>biannual selection meetings.)</w:t>
      </w:r>
    </w:p>
    <w:p w:rsidR="00F71231" w:rsidRPr="00E16A0F" w:rsidRDefault="009474F4" w:rsidP="00F71231">
      <w:pPr>
        <w:pBdr>
          <w:bottom w:val="single" w:sz="12" w:space="1" w:color="auto"/>
        </w:pBdr>
        <w:spacing w:after="0"/>
        <w:rPr>
          <w:color w:val="000000" w:themeColor="text1"/>
        </w:rPr>
      </w:pPr>
      <w:r w:rsidRPr="000E7A30">
        <w:rPr>
          <w:b/>
          <w:color w:val="000000" w:themeColor="text1"/>
        </w:rPr>
        <w:t xml:space="preserve">What </w:t>
      </w:r>
      <w:r w:rsidR="003359F8">
        <w:rPr>
          <w:b/>
          <w:color w:val="000000" w:themeColor="text1"/>
        </w:rPr>
        <w:t>Impact Fellows did</w:t>
      </w:r>
      <w:r>
        <w:rPr>
          <w:b/>
          <w:color w:val="000000" w:themeColor="text1"/>
        </w:rPr>
        <w:t>:</w:t>
      </w:r>
      <w:r w:rsidR="00626E8C">
        <w:rPr>
          <w:color w:val="000000" w:themeColor="text1"/>
        </w:rPr>
        <w:t xml:space="preserve"> </w:t>
      </w:r>
      <w:r w:rsidR="005E6AC1" w:rsidRPr="00E16A0F">
        <w:rPr>
          <w:color w:val="000000" w:themeColor="text1"/>
        </w:rPr>
        <w:t xml:space="preserve">As </w:t>
      </w:r>
      <w:r w:rsidR="007D72DF" w:rsidRPr="00E16A0F">
        <w:rPr>
          <w:color w:val="000000" w:themeColor="text1"/>
        </w:rPr>
        <w:t xml:space="preserve">Appendix I </w:t>
      </w:r>
      <w:r w:rsidR="005E6AC1" w:rsidRPr="00E16A0F">
        <w:rPr>
          <w:color w:val="000000" w:themeColor="text1"/>
        </w:rPr>
        <w:t xml:space="preserve">shows, Impact Fellows </w:t>
      </w:r>
      <w:r w:rsidR="00B06E8B" w:rsidRPr="00E16A0F">
        <w:rPr>
          <w:color w:val="000000" w:themeColor="text1"/>
        </w:rPr>
        <w:t xml:space="preserve">have taken part in </w:t>
      </w:r>
      <w:r w:rsidR="00E86628" w:rsidRPr="00E16A0F">
        <w:rPr>
          <w:color w:val="000000" w:themeColor="text1"/>
        </w:rPr>
        <w:t>all four</w:t>
      </w:r>
      <w:r w:rsidR="00B06E8B" w:rsidRPr="00E16A0F">
        <w:rPr>
          <w:color w:val="000000" w:themeColor="text1"/>
        </w:rPr>
        <w:t xml:space="preserve"> </w:t>
      </w:r>
      <w:r w:rsidR="00E86628" w:rsidRPr="00E16A0F">
        <w:rPr>
          <w:color w:val="000000" w:themeColor="text1"/>
        </w:rPr>
        <w:t xml:space="preserve">biannual </w:t>
      </w:r>
      <w:r w:rsidR="00293C0E">
        <w:rPr>
          <w:color w:val="000000" w:themeColor="text1"/>
        </w:rPr>
        <w:t>sessions</w:t>
      </w:r>
      <w:r w:rsidR="00B06E8B" w:rsidRPr="00E16A0F">
        <w:rPr>
          <w:color w:val="000000" w:themeColor="text1"/>
        </w:rPr>
        <w:t xml:space="preserve"> of the food security shared framework since April 2014 (though never all at the same time)</w:t>
      </w:r>
      <w:r w:rsidR="00815E5D" w:rsidRPr="00E16A0F">
        <w:rPr>
          <w:color w:val="000000" w:themeColor="text1"/>
        </w:rPr>
        <w:t>, as well as site visits</w:t>
      </w:r>
      <w:r w:rsidR="000709BF" w:rsidRPr="00E16A0F">
        <w:rPr>
          <w:color w:val="000000" w:themeColor="text1"/>
        </w:rPr>
        <w:t xml:space="preserve">, monthly calls of the shared framework, </w:t>
      </w:r>
      <w:r w:rsidR="00AF4F8A" w:rsidRPr="00E16A0F">
        <w:rPr>
          <w:color w:val="000000" w:themeColor="text1"/>
        </w:rPr>
        <w:t xml:space="preserve">brown-bags, </w:t>
      </w:r>
      <w:r w:rsidR="00476DA0" w:rsidRPr="00E16A0F">
        <w:rPr>
          <w:color w:val="000000" w:themeColor="text1"/>
        </w:rPr>
        <w:t xml:space="preserve"> and other events</w:t>
      </w:r>
      <w:r w:rsidR="00815E5D" w:rsidRPr="00E16A0F">
        <w:rPr>
          <w:color w:val="000000" w:themeColor="text1"/>
        </w:rPr>
        <w:t xml:space="preserve">. </w:t>
      </w:r>
      <w:r w:rsidR="00B06E8B" w:rsidRPr="00E16A0F">
        <w:rPr>
          <w:color w:val="000000" w:themeColor="text1"/>
        </w:rPr>
        <w:t>It was hope</w:t>
      </w:r>
      <w:r w:rsidR="00815E5D" w:rsidRPr="00E16A0F">
        <w:rPr>
          <w:color w:val="000000" w:themeColor="text1"/>
        </w:rPr>
        <w:t>d</w:t>
      </w:r>
      <w:r w:rsidR="00B06E8B" w:rsidRPr="00E16A0F">
        <w:rPr>
          <w:color w:val="000000" w:themeColor="text1"/>
        </w:rPr>
        <w:t xml:space="preserve"> that their attendance at such gatherings would </w:t>
      </w:r>
      <w:r w:rsidR="003359F8" w:rsidRPr="00E16A0F">
        <w:rPr>
          <w:color w:val="000000" w:themeColor="text1"/>
        </w:rPr>
        <w:t>enable to colleagues to benefit from</w:t>
      </w:r>
      <w:r w:rsidR="00B06E8B" w:rsidRPr="00E16A0F">
        <w:rPr>
          <w:color w:val="000000" w:themeColor="text1"/>
        </w:rPr>
        <w:t xml:space="preserve"> expert input as the shared framework considered </w:t>
      </w:r>
      <w:r w:rsidR="003359F8" w:rsidRPr="00E16A0F">
        <w:rPr>
          <w:color w:val="000000" w:themeColor="text1"/>
        </w:rPr>
        <w:t xml:space="preserve">forthcoming dockets and other forms of advocacy. </w:t>
      </w:r>
      <w:r w:rsidR="009E1A12" w:rsidRPr="00E16A0F">
        <w:rPr>
          <w:color w:val="000000" w:themeColor="text1"/>
        </w:rPr>
        <w:t xml:space="preserve"> Leonard </w:t>
      </w:r>
      <w:proofErr w:type="spellStart"/>
      <w:r w:rsidR="00AB439D">
        <w:rPr>
          <w:color w:val="000000" w:themeColor="text1"/>
        </w:rPr>
        <w:t>Wantchekon</w:t>
      </w:r>
      <w:proofErr w:type="spellEnd"/>
      <w:r w:rsidR="00F61843" w:rsidRPr="00E16A0F">
        <w:rPr>
          <w:color w:val="000000" w:themeColor="text1"/>
        </w:rPr>
        <w:t xml:space="preserve"> </w:t>
      </w:r>
      <w:r w:rsidR="00EF4A45" w:rsidRPr="00E16A0F">
        <w:rPr>
          <w:color w:val="000000" w:themeColor="text1"/>
        </w:rPr>
        <w:t xml:space="preserve">offered valuable (and </w:t>
      </w:r>
      <w:r w:rsidR="00F61843" w:rsidRPr="00E16A0F">
        <w:rPr>
          <w:color w:val="000000" w:themeColor="text1"/>
        </w:rPr>
        <w:t>critical</w:t>
      </w:r>
      <w:r w:rsidR="00EF4A45" w:rsidRPr="00E16A0F">
        <w:rPr>
          <w:color w:val="000000" w:themeColor="text1"/>
        </w:rPr>
        <w:t>)</w:t>
      </w:r>
      <w:r w:rsidR="00F61843" w:rsidRPr="00E16A0F">
        <w:rPr>
          <w:color w:val="000000" w:themeColor="text1"/>
        </w:rPr>
        <w:t xml:space="preserve"> commentary on OSIEA’s </w:t>
      </w:r>
      <w:r w:rsidR="009E1A12" w:rsidRPr="00E16A0F">
        <w:rPr>
          <w:color w:val="000000" w:themeColor="text1"/>
        </w:rPr>
        <w:t xml:space="preserve">proposed </w:t>
      </w:r>
      <w:r w:rsidR="00EF4A45" w:rsidRPr="00E16A0F">
        <w:rPr>
          <w:color w:val="000000" w:themeColor="text1"/>
        </w:rPr>
        <w:t>docket</w:t>
      </w:r>
      <w:r w:rsidR="00F61843" w:rsidRPr="00E16A0F">
        <w:rPr>
          <w:color w:val="000000" w:themeColor="text1"/>
        </w:rPr>
        <w:t xml:space="preserve"> </w:t>
      </w:r>
      <w:r w:rsidR="009E1A12" w:rsidRPr="00E16A0F">
        <w:rPr>
          <w:color w:val="000000" w:themeColor="text1"/>
        </w:rPr>
        <w:t>on pastoralism</w:t>
      </w:r>
      <w:r w:rsidR="00EF4A45" w:rsidRPr="00E16A0F">
        <w:rPr>
          <w:color w:val="000000" w:themeColor="text1"/>
        </w:rPr>
        <w:t>.</w:t>
      </w:r>
      <w:r w:rsidR="00F61843" w:rsidRPr="00E16A0F">
        <w:rPr>
          <w:color w:val="000000" w:themeColor="text1"/>
        </w:rPr>
        <w:t xml:space="preserve"> </w:t>
      </w:r>
      <w:r w:rsidR="003359F8" w:rsidRPr="00E16A0F">
        <w:rPr>
          <w:color w:val="000000" w:themeColor="text1"/>
        </w:rPr>
        <w:t xml:space="preserve">These meetings </w:t>
      </w:r>
      <w:r w:rsidR="00F60974" w:rsidRPr="00E16A0F">
        <w:rPr>
          <w:color w:val="000000" w:themeColor="text1"/>
        </w:rPr>
        <w:t>have also led to deeper forms of engagement. (</w:t>
      </w:r>
      <w:r w:rsidR="00815E5D" w:rsidRPr="00E16A0F">
        <w:rPr>
          <w:color w:val="000000" w:themeColor="text1"/>
        </w:rPr>
        <w:t>Tim Wise</w:t>
      </w:r>
      <w:r w:rsidR="00F60974" w:rsidRPr="00E16A0F">
        <w:rPr>
          <w:color w:val="000000" w:themeColor="text1"/>
        </w:rPr>
        <w:t>, for example,</w:t>
      </w:r>
      <w:r w:rsidR="00815E5D" w:rsidRPr="00E16A0F">
        <w:rPr>
          <w:color w:val="000000" w:themeColor="text1"/>
        </w:rPr>
        <w:t xml:space="preserve"> has begun a consultancy </w:t>
      </w:r>
      <w:r w:rsidR="00476DA0" w:rsidRPr="00E16A0F">
        <w:rPr>
          <w:color w:val="000000" w:themeColor="text1"/>
        </w:rPr>
        <w:t xml:space="preserve">managed by HRI and OSISA </w:t>
      </w:r>
      <w:r w:rsidR="00815E5D" w:rsidRPr="00E16A0F">
        <w:rPr>
          <w:color w:val="000000" w:themeColor="text1"/>
        </w:rPr>
        <w:t>on land governance in Mozambiq</w:t>
      </w:r>
      <w:r w:rsidR="00F60974" w:rsidRPr="00E16A0F">
        <w:rPr>
          <w:color w:val="000000" w:themeColor="text1"/>
        </w:rPr>
        <w:t xml:space="preserve">ue, </w:t>
      </w:r>
      <w:r w:rsidR="004C49B8">
        <w:rPr>
          <w:color w:val="000000" w:themeColor="text1"/>
        </w:rPr>
        <w:t xml:space="preserve">Malawi, and Zambia, </w:t>
      </w:r>
      <w:r w:rsidR="00F60974" w:rsidRPr="00E16A0F">
        <w:rPr>
          <w:color w:val="000000" w:themeColor="text1"/>
        </w:rPr>
        <w:t xml:space="preserve">and James </w:t>
      </w:r>
      <w:proofErr w:type="spellStart"/>
      <w:r w:rsidR="00F60974" w:rsidRPr="00E16A0F">
        <w:rPr>
          <w:color w:val="000000" w:themeColor="text1"/>
        </w:rPr>
        <w:t>Murombedzi</w:t>
      </w:r>
      <w:proofErr w:type="spellEnd"/>
      <w:r w:rsidR="00F60974" w:rsidRPr="00E16A0F">
        <w:rPr>
          <w:color w:val="000000" w:themeColor="text1"/>
        </w:rPr>
        <w:t xml:space="preserve"> chaired a workshop</w:t>
      </w:r>
      <w:r w:rsidR="00815E5D" w:rsidRPr="00E16A0F">
        <w:rPr>
          <w:color w:val="000000" w:themeColor="text1"/>
        </w:rPr>
        <w:t xml:space="preserve"> </w:t>
      </w:r>
      <w:r w:rsidR="00F74E3B" w:rsidRPr="00E16A0F">
        <w:rPr>
          <w:color w:val="000000" w:themeColor="text1"/>
        </w:rPr>
        <w:t xml:space="preserve">on land valuation at </w:t>
      </w:r>
      <w:proofErr w:type="gramStart"/>
      <w:r w:rsidR="00F74E3B" w:rsidRPr="00E16A0F">
        <w:rPr>
          <w:color w:val="000000" w:themeColor="text1"/>
        </w:rPr>
        <w:t>a</w:t>
      </w:r>
      <w:proofErr w:type="gramEnd"/>
      <w:r w:rsidR="00F74E3B" w:rsidRPr="00E16A0F">
        <w:rPr>
          <w:color w:val="000000" w:themeColor="text1"/>
        </w:rPr>
        <w:t xml:space="preserve"> UN-sponsored conference on sustainable development</w:t>
      </w:r>
      <w:r w:rsidR="00302D1C" w:rsidRPr="00E16A0F">
        <w:rPr>
          <w:color w:val="000000" w:themeColor="text1"/>
        </w:rPr>
        <w:t xml:space="preserve"> in October 2015, discussed below</w:t>
      </w:r>
      <w:r w:rsidR="00F74E3B" w:rsidRPr="00E16A0F">
        <w:rPr>
          <w:color w:val="000000" w:themeColor="text1"/>
        </w:rPr>
        <w:t xml:space="preserve">). </w:t>
      </w:r>
    </w:p>
    <w:p w:rsidR="003359F8" w:rsidRDefault="003359F8" w:rsidP="00F71231">
      <w:pPr>
        <w:pBdr>
          <w:bottom w:val="single" w:sz="12" w:space="1" w:color="auto"/>
        </w:pBdr>
        <w:spacing w:after="0"/>
        <w:rPr>
          <w:color w:val="C00000"/>
        </w:rPr>
      </w:pPr>
    </w:p>
    <w:p w:rsidR="00392BD2" w:rsidRDefault="003359F8" w:rsidP="00F71231">
      <w:pPr>
        <w:pBdr>
          <w:bottom w:val="single" w:sz="12" w:space="1" w:color="auto"/>
        </w:pBdr>
        <w:spacing w:after="0"/>
        <w:rPr>
          <w:color w:val="000000" w:themeColor="text1"/>
        </w:rPr>
      </w:pPr>
      <w:r w:rsidRPr="003359F8">
        <w:rPr>
          <w:b/>
          <w:color w:val="000000" w:themeColor="text1"/>
        </w:rPr>
        <w:t>What we learned</w:t>
      </w:r>
      <w:r w:rsidRPr="00EE071D">
        <w:rPr>
          <w:color w:val="000000" w:themeColor="text1"/>
        </w:rPr>
        <w:t>:</w:t>
      </w:r>
      <w:r w:rsidR="00EE071D" w:rsidRPr="00EE071D">
        <w:rPr>
          <w:color w:val="000000" w:themeColor="text1"/>
        </w:rPr>
        <w:t xml:space="preserve"> </w:t>
      </w:r>
      <w:r w:rsidR="00EE071D" w:rsidRPr="00484751">
        <w:rPr>
          <w:color w:val="000000" w:themeColor="text1"/>
        </w:rPr>
        <w:t xml:space="preserve">Impact Fellows </w:t>
      </w:r>
      <w:r w:rsidR="00F913EF" w:rsidRPr="00484751">
        <w:rPr>
          <w:color w:val="000000" w:themeColor="text1"/>
        </w:rPr>
        <w:t>have been warmly received at these meetings, and the</w:t>
      </w:r>
      <w:r w:rsidR="00317762" w:rsidRPr="00484751">
        <w:rPr>
          <w:color w:val="000000" w:themeColor="text1"/>
        </w:rPr>
        <w:t xml:space="preserve">ir </w:t>
      </w:r>
      <w:r w:rsidR="00F913EF" w:rsidRPr="00484751">
        <w:rPr>
          <w:color w:val="000000" w:themeColor="text1"/>
        </w:rPr>
        <w:t>feedback on dockets and other</w:t>
      </w:r>
      <w:r w:rsidR="000709BF" w:rsidRPr="00484751">
        <w:rPr>
          <w:color w:val="000000" w:themeColor="text1"/>
        </w:rPr>
        <w:t xml:space="preserve"> </w:t>
      </w:r>
      <w:r w:rsidR="00317762" w:rsidRPr="00484751">
        <w:rPr>
          <w:color w:val="000000" w:themeColor="text1"/>
        </w:rPr>
        <w:t xml:space="preserve">framework-related processes has been eagerly sought. Wise and </w:t>
      </w:r>
      <w:proofErr w:type="spellStart"/>
      <w:r w:rsidR="00317762" w:rsidRPr="00484751">
        <w:rPr>
          <w:color w:val="000000" w:themeColor="text1"/>
        </w:rPr>
        <w:t>Murombedzi</w:t>
      </w:r>
      <w:proofErr w:type="spellEnd"/>
      <w:r w:rsidR="00317762" w:rsidRPr="00484751">
        <w:rPr>
          <w:color w:val="000000" w:themeColor="text1"/>
        </w:rPr>
        <w:t>, in particular, have come to be considered an integral part of the shared framework.</w:t>
      </w:r>
      <w:r w:rsidR="00813B58" w:rsidRPr="00484751">
        <w:rPr>
          <w:color w:val="000000" w:themeColor="text1"/>
        </w:rPr>
        <w:t xml:space="preserve"> </w:t>
      </w:r>
      <w:r w:rsidR="00205BAF" w:rsidRPr="00205BAF">
        <w:rPr>
          <w:color w:val="C00000"/>
        </w:rPr>
        <w:t>“</w:t>
      </w:r>
      <w:r w:rsidR="00205BAF" w:rsidRPr="00725A04">
        <w:rPr>
          <w:color w:val="000000" w:themeColor="text1"/>
        </w:rPr>
        <w:t xml:space="preserve">Having James and Tim in the room when we </w:t>
      </w:r>
      <w:r w:rsidR="008C4661" w:rsidRPr="00725A04">
        <w:rPr>
          <w:color w:val="000000" w:themeColor="text1"/>
        </w:rPr>
        <w:t xml:space="preserve">were </w:t>
      </w:r>
      <w:r w:rsidR="00A56E22" w:rsidRPr="00725A04">
        <w:rPr>
          <w:color w:val="000000" w:themeColor="text1"/>
        </w:rPr>
        <w:t xml:space="preserve">navigating </w:t>
      </w:r>
      <w:r w:rsidR="008C4661" w:rsidRPr="00725A04">
        <w:rPr>
          <w:color w:val="000000" w:themeColor="text1"/>
        </w:rPr>
        <w:t xml:space="preserve">areas of work </w:t>
      </w:r>
      <w:r w:rsidR="00A56E22" w:rsidRPr="00725A04">
        <w:rPr>
          <w:color w:val="000000" w:themeColor="text1"/>
        </w:rPr>
        <w:t xml:space="preserve">that were new to us </w:t>
      </w:r>
      <w:r w:rsidR="008C4661" w:rsidRPr="00725A04">
        <w:rPr>
          <w:color w:val="000000" w:themeColor="text1"/>
        </w:rPr>
        <w:t xml:space="preserve">gave us the conceptual clarity we lacked,” said </w:t>
      </w:r>
      <w:proofErr w:type="spellStart"/>
      <w:r w:rsidR="008C4661" w:rsidRPr="00725A04">
        <w:rPr>
          <w:color w:val="000000" w:themeColor="text1"/>
        </w:rPr>
        <w:t>Masego</w:t>
      </w:r>
      <w:proofErr w:type="spellEnd"/>
      <w:r w:rsidR="008C4661" w:rsidRPr="00725A04">
        <w:rPr>
          <w:color w:val="000000" w:themeColor="text1"/>
        </w:rPr>
        <w:t xml:space="preserve"> </w:t>
      </w:r>
      <w:proofErr w:type="spellStart"/>
      <w:r w:rsidR="008C4661" w:rsidRPr="00725A04">
        <w:rPr>
          <w:color w:val="000000" w:themeColor="text1"/>
        </w:rPr>
        <w:t>Madzwamuse</w:t>
      </w:r>
      <w:proofErr w:type="spellEnd"/>
      <w:r w:rsidR="00A56E22" w:rsidRPr="00725A04">
        <w:rPr>
          <w:color w:val="000000" w:themeColor="text1"/>
        </w:rPr>
        <w:t>, Economic Justice Program Manager at</w:t>
      </w:r>
      <w:r w:rsidR="008C4661" w:rsidRPr="00725A04">
        <w:rPr>
          <w:color w:val="000000" w:themeColor="text1"/>
        </w:rPr>
        <w:t xml:space="preserve"> OSISA.</w:t>
      </w:r>
      <w:r w:rsidR="00A56E22" w:rsidRPr="00725A04">
        <w:rPr>
          <w:color w:val="000000" w:themeColor="text1"/>
        </w:rPr>
        <w:t xml:space="preserve"> </w:t>
      </w:r>
      <w:r w:rsidR="00BC70D3" w:rsidRPr="00725A04">
        <w:rPr>
          <w:color w:val="000000" w:themeColor="text1"/>
        </w:rPr>
        <w:t xml:space="preserve">“They brought to us in a quick manner what it would have taken many consultants—and </w:t>
      </w:r>
      <w:r w:rsidR="008209E2" w:rsidRPr="00725A04">
        <w:rPr>
          <w:color w:val="000000" w:themeColor="text1"/>
        </w:rPr>
        <w:t>a great d</w:t>
      </w:r>
      <w:r w:rsidR="00BC70D3" w:rsidRPr="00725A04">
        <w:rPr>
          <w:color w:val="000000" w:themeColor="text1"/>
        </w:rPr>
        <w:t xml:space="preserve">eal of reading—to </w:t>
      </w:r>
      <w:r w:rsidR="008209E2" w:rsidRPr="00725A04">
        <w:rPr>
          <w:color w:val="000000" w:themeColor="text1"/>
        </w:rPr>
        <w:t>learn</w:t>
      </w:r>
      <w:r w:rsidR="00BC70D3" w:rsidRPr="00725A04">
        <w:rPr>
          <w:color w:val="000000" w:themeColor="text1"/>
        </w:rPr>
        <w:t xml:space="preserve">.” </w:t>
      </w:r>
      <w:r w:rsidR="00317762" w:rsidRPr="00725A04">
        <w:rPr>
          <w:color w:val="000000" w:themeColor="text1"/>
        </w:rPr>
        <w:t xml:space="preserve"> (</w:t>
      </w:r>
      <w:proofErr w:type="spellStart"/>
      <w:r w:rsidR="00317762" w:rsidRPr="00725A04">
        <w:rPr>
          <w:color w:val="000000" w:themeColor="text1"/>
        </w:rPr>
        <w:t>Wantchekon</w:t>
      </w:r>
      <w:proofErr w:type="spellEnd"/>
      <w:r w:rsidR="00317762" w:rsidRPr="00725A04">
        <w:rPr>
          <w:color w:val="000000" w:themeColor="text1"/>
        </w:rPr>
        <w:t xml:space="preserve"> has proven to be somewhat more reticent</w:t>
      </w:r>
      <w:r w:rsidR="00025341" w:rsidRPr="00725A04">
        <w:rPr>
          <w:color w:val="000000" w:themeColor="text1"/>
        </w:rPr>
        <w:t xml:space="preserve"> in his interactions with the shared framework</w:t>
      </w:r>
      <w:r w:rsidR="008D65C7" w:rsidRPr="00725A04">
        <w:rPr>
          <w:color w:val="000000" w:themeColor="text1"/>
        </w:rPr>
        <w:t xml:space="preserve"> than the other fellows</w:t>
      </w:r>
      <w:r w:rsidR="00F61843" w:rsidRPr="00725A04">
        <w:rPr>
          <w:color w:val="000000" w:themeColor="text1"/>
        </w:rPr>
        <w:t xml:space="preserve">, </w:t>
      </w:r>
      <w:r w:rsidR="00317762" w:rsidRPr="00725A04">
        <w:rPr>
          <w:color w:val="000000" w:themeColor="text1"/>
        </w:rPr>
        <w:t xml:space="preserve">and </w:t>
      </w:r>
      <w:proofErr w:type="spellStart"/>
      <w:r w:rsidR="00317762" w:rsidRPr="00725A04">
        <w:rPr>
          <w:color w:val="000000" w:themeColor="text1"/>
        </w:rPr>
        <w:t>Gonçalves</w:t>
      </w:r>
      <w:proofErr w:type="spellEnd"/>
      <w:r w:rsidR="00317762" w:rsidRPr="00725A04">
        <w:rPr>
          <w:color w:val="000000" w:themeColor="text1"/>
        </w:rPr>
        <w:t xml:space="preserve"> is too new to </w:t>
      </w:r>
      <w:r w:rsidR="00813B58" w:rsidRPr="00725A04">
        <w:rPr>
          <w:color w:val="000000" w:themeColor="text1"/>
        </w:rPr>
        <w:t>the process to draw reliable conclusions</w:t>
      </w:r>
      <w:r w:rsidR="008F3F7E" w:rsidRPr="00725A04">
        <w:rPr>
          <w:color w:val="000000" w:themeColor="text1"/>
        </w:rPr>
        <w:t xml:space="preserve"> from his tenure</w:t>
      </w:r>
      <w:r w:rsidR="00813B58" w:rsidRPr="00725A04">
        <w:rPr>
          <w:color w:val="000000" w:themeColor="text1"/>
        </w:rPr>
        <w:t xml:space="preserve">).  </w:t>
      </w:r>
      <w:r w:rsidR="00710F09" w:rsidRPr="00725A04">
        <w:rPr>
          <w:color w:val="000000" w:themeColor="text1"/>
        </w:rPr>
        <w:t>In hindsight</w:t>
      </w:r>
      <w:r w:rsidR="0078086F" w:rsidRPr="00725A04">
        <w:rPr>
          <w:color w:val="000000" w:themeColor="text1"/>
        </w:rPr>
        <w:t>, l</w:t>
      </w:r>
      <w:r w:rsidR="00F913EF" w:rsidRPr="00725A04">
        <w:rPr>
          <w:color w:val="000000" w:themeColor="text1"/>
        </w:rPr>
        <w:t>ack of familiarity with the Open</w:t>
      </w:r>
      <w:r w:rsidR="00F913EF" w:rsidRPr="00484751">
        <w:rPr>
          <w:color w:val="000000" w:themeColor="text1"/>
        </w:rPr>
        <w:t xml:space="preserve"> Society network </w:t>
      </w:r>
      <w:r w:rsidR="008F3F7E" w:rsidRPr="00484751">
        <w:rPr>
          <w:color w:val="000000" w:themeColor="text1"/>
        </w:rPr>
        <w:t>may have</w:t>
      </w:r>
      <w:r w:rsidR="00F913EF" w:rsidRPr="00484751">
        <w:rPr>
          <w:color w:val="000000" w:themeColor="text1"/>
        </w:rPr>
        <w:t xml:space="preserve"> com</w:t>
      </w:r>
      <w:r w:rsidR="00875E40" w:rsidRPr="00484751">
        <w:rPr>
          <w:color w:val="000000" w:themeColor="text1"/>
        </w:rPr>
        <w:t>plicated the</w:t>
      </w:r>
      <w:r w:rsidR="00F913EF" w:rsidRPr="00484751">
        <w:rPr>
          <w:color w:val="000000" w:themeColor="text1"/>
        </w:rPr>
        <w:t xml:space="preserve"> integration </w:t>
      </w:r>
      <w:r w:rsidR="00875E40" w:rsidRPr="00484751">
        <w:rPr>
          <w:color w:val="000000" w:themeColor="text1"/>
        </w:rPr>
        <w:t xml:space="preserve">of new fellows </w:t>
      </w:r>
      <w:r w:rsidR="00F913EF" w:rsidRPr="00484751">
        <w:rPr>
          <w:color w:val="000000" w:themeColor="text1"/>
        </w:rPr>
        <w:t xml:space="preserve">to a degree that exceeded expectations. </w:t>
      </w:r>
    </w:p>
    <w:p w:rsidR="00392BD2" w:rsidRDefault="00392BD2" w:rsidP="00F71231">
      <w:pPr>
        <w:pBdr>
          <w:bottom w:val="single" w:sz="12" w:space="1" w:color="auto"/>
        </w:pBdr>
        <w:spacing w:after="0"/>
        <w:rPr>
          <w:color w:val="000000" w:themeColor="text1"/>
        </w:rPr>
      </w:pPr>
    </w:p>
    <w:p w:rsidR="00682410" w:rsidRDefault="000709BF" w:rsidP="00F71231">
      <w:pPr>
        <w:pBdr>
          <w:bottom w:val="single" w:sz="12" w:space="1" w:color="auto"/>
        </w:pBdr>
        <w:spacing w:after="0"/>
        <w:rPr>
          <w:color w:val="000000" w:themeColor="text1"/>
        </w:rPr>
      </w:pPr>
      <w:r w:rsidRPr="00484751">
        <w:rPr>
          <w:color w:val="000000" w:themeColor="text1"/>
        </w:rPr>
        <w:t xml:space="preserve">In the future, more work will have to be done to </w:t>
      </w:r>
      <w:r w:rsidR="0078086F" w:rsidRPr="00484751">
        <w:rPr>
          <w:color w:val="000000" w:themeColor="text1"/>
        </w:rPr>
        <w:t xml:space="preserve">prepare fellows for the rigors of working together and to speed integration </w:t>
      </w:r>
      <w:r w:rsidR="00275DC4" w:rsidRPr="00484751">
        <w:rPr>
          <w:color w:val="000000" w:themeColor="text1"/>
        </w:rPr>
        <w:t>i</w:t>
      </w:r>
      <w:r w:rsidR="0078086F" w:rsidRPr="00484751">
        <w:rPr>
          <w:color w:val="000000" w:themeColor="text1"/>
        </w:rPr>
        <w:t>n</w:t>
      </w:r>
      <w:r w:rsidR="00275DC4" w:rsidRPr="00484751">
        <w:rPr>
          <w:color w:val="000000" w:themeColor="text1"/>
        </w:rPr>
        <w:t>to</w:t>
      </w:r>
      <w:r w:rsidR="0078086F" w:rsidRPr="00484751">
        <w:rPr>
          <w:color w:val="000000" w:themeColor="text1"/>
        </w:rPr>
        <w:t xml:space="preserve"> the network. </w:t>
      </w:r>
      <w:r w:rsidR="009E1A12" w:rsidRPr="00484751">
        <w:rPr>
          <w:color w:val="000000" w:themeColor="text1"/>
        </w:rPr>
        <w:t xml:space="preserve">Moreover, </w:t>
      </w:r>
      <w:r w:rsidR="00F727B9" w:rsidRPr="00484751">
        <w:rPr>
          <w:color w:val="000000" w:themeColor="text1"/>
        </w:rPr>
        <w:t>most Impact Fellows continue</w:t>
      </w:r>
      <w:r w:rsidR="00FE5159" w:rsidRPr="00484751">
        <w:rPr>
          <w:color w:val="000000" w:themeColor="text1"/>
        </w:rPr>
        <w:t>d</w:t>
      </w:r>
      <w:r w:rsidR="00F727B9" w:rsidRPr="00484751">
        <w:rPr>
          <w:color w:val="000000" w:themeColor="text1"/>
        </w:rPr>
        <w:t xml:space="preserve"> to rely on fellowship staff to mediate with network</w:t>
      </w:r>
      <w:r w:rsidR="00D55454">
        <w:rPr>
          <w:color w:val="000000" w:themeColor="text1"/>
        </w:rPr>
        <w:t xml:space="preserve"> colleagues</w:t>
      </w:r>
      <w:r w:rsidR="00F727B9" w:rsidRPr="00484751">
        <w:rPr>
          <w:color w:val="000000" w:themeColor="text1"/>
        </w:rPr>
        <w:t xml:space="preserve">, and </w:t>
      </w:r>
      <w:r w:rsidR="009E1A12" w:rsidRPr="00484751">
        <w:rPr>
          <w:color w:val="000000" w:themeColor="text1"/>
        </w:rPr>
        <w:t xml:space="preserve">expectations that fellows would be able to act as </w:t>
      </w:r>
      <w:r w:rsidR="00FE5159" w:rsidRPr="00484751">
        <w:rPr>
          <w:color w:val="000000" w:themeColor="text1"/>
        </w:rPr>
        <w:t xml:space="preserve">autonomous </w:t>
      </w:r>
      <w:r w:rsidR="009E1A12" w:rsidRPr="00484751">
        <w:rPr>
          <w:color w:val="000000" w:themeColor="text1"/>
        </w:rPr>
        <w:t xml:space="preserve">conveners </w:t>
      </w:r>
      <w:r w:rsidR="00154820" w:rsidRPr="00484751">
        <w:rPr>
          <w:color w:val="000000" w:themeColor="text1"/>
        </w:rPr>
        <w:t xml:space="preserve">of an ambitious series of discussions arising from the shared framework </w:t>
      </w:r>
      <w:r w:rsidR="007C41EB" w:rsidRPr="00484751">
        <w:rPr>
          <w:color w:val="000000" w:themeColor="text1"/>
        </w:rPr>
        <w:t xml:space="preserve">may have been overstated. </w:t>
      </w:r>
      <w:r w:rsidR="004752BD" w:rsidRPr="00484751">
        <w:rPr>
          <w:color w:val="000000" w:themeColor="text1"/>
        </w:rPr>
        <w:t xml:space="preserve">Finally, the four fellows were broadly scattered geographically, and it was challenging to bring them together </w:t>
      </w:r>
      <w:r w:rsidR="007A66F2" w:rsidRPr="00484751">
        <w:rPr>
          <w:color w:val="000000" w:themeColor="text1"/>
        </w:rPr>
        <w:t xml:space="preserve">to interact with one another on a regular basis. </w:t>
      </w:r>
    </w:p>
    <w:p w:rsidR="00C96E1E" w:rsidRDefault="00C96E1E" w:rsidP="00F71231">
      <w:pPr>
        <w:pBdr>
          <w:bottom w:val="single" w:sz="12" w:space="1" w:color="auto"/>
        </w:pBdr>
        <w:spacing w:after="0"/>
        <w:rPr>
          <w:color w:val="000000" w:themeColor="text1"/>
        </w:rPr>
      </w:pPr>
    </w:p>
    <w:p w:rsidR="00C96E1E" w:rsidRDefault="00C96E1E" w:rsidP="00F71231">
      <w:pPr>
        <w:pBdr>
          <w:bottom w:val="single" w:sz="12" w:space="1" w:color="auto"/>
        </w:pBdr>
        <w:spacing w:after="0"/>
        <w:rPr>
          <w:color w:val="000000" w:themeColor="text1"/>
        </w:rPr>
      </w:pPr>
    </w:p>
    <w:p w:rsidR="00C96E1E" w:rsidRDefault="00C96E1E" w:rsidP="00F71231">
      <w:pPr>
        <w:pBdr>
          <w:bottom w:val="single" w:sz="12" w:space="1" w:color="auto"/>
        </w:pBdr>
        <w:spacing w:after="0"/>
        <w:rPr>
          <w:color w:val="000000" w:themeColor="text1"/>
        </w:rPr>
      </w:pPr>
    </w:p>
    <w:p w:rsidR="00C96E1E" w:rsidRDefault="00C96E1E" w:rsidP="00F71231">
      <w:pPr>
        <w:pBdr>
          <w:bottom w:val="single" w:sz="12" w:space="1" w:color="auto"/>
        </w:pBdr>
        <w:spacing w:after="0"/>
        <w:rPr>
          <w:color w:val="000000" w:themeColor="text1"/>
        </w:rPr>
      </w:pPr>
    </w:p>
    <w:p w:rsidR="00C96E1E" w:rsidRDefault="00C96E1E" w:rsidP="00F71231">
      <w:pPr>
        <w:pBdr>
          <w:bottom w:val="single" w:sz="12" w:space="1" w:color="auto"/>
        </w:pBdr>
        <w:spacing w:after="0"/>
        <w:rPr>
          <w:color w:val="000000" w:themeColor="text1"/>
        </w:rPr>
      </w:pPr>
    </w:p>
    <w:p w:rsidR="00C96E1E" w:rsidRPr="00F60974" w:rsidRDefault="00C96E1E" w:rsidP="00F71231">
      <w:pPr>
        <w:pBdr>
          <w:bottom w:val="single" w:sz="12" w:space="1" w:color="auto"/>
        </w:pBdr>
        <w:spacing w:after="0"/>
        <w:rPr>
          <w:color w:val="C00000"/>
        </w:rPr>
      </w:pPr>
    </w:p>
    <w:p w:rsidR="00475FAC" w:rsidRPr="001F424E" w:rsidRDefault="00475FAC" w:rsidP="00475FAC">
      <w:pPr>
        <w:pStyle w:val="Title"/>
        <w:rPr>
          <w:sz w:val="36"/>
          <w:szCs w:val="36"/>
        </w:rPr>
      </w:pPr>
      <w:r>
        <w:rPr>
          <w:sz w:val="36"/>
          <w:szCs w:val="36"/>
        </w:rPr>
        <w:lastRenderedPageBreak/>
        <w:t xml:space="preserve">Individual Grants: Social Protest/Democratic Practice Cohort </w:t>
      </w:r>
    </w:p>
    <w:p w:rsidR="00E22B76" w:rsidRPr="00E22B76" w:rsidRDefault="00E22B76" w:rsidP="00E22B76">
      <w:r>
        <w:rPr>
          <w:noProof/>
        </w:rPr>
        <w:drawing>
          <wp:inline distT="0" distB="0" distL="0" distR="0" wp14:anchorId="7879C77E" wp14:editId="72E7336B">
            <wp:extent cx="1518962" cy="1366725"/>
            <wp:effectExtent l="0" t="0" r="5080" b="5080"/>
            <wp:docPr id="12" name="Picture 12" descr="C:\Users\shubbell\Desktop\Lucia_Nader_08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hubbell\Desktop\Lucia_Nader_08 copy.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3283" r="12546"/>
                    <a:stretch/>
                  </pic:blipFill>
                  <pic:spPr bwMode="auto">
                    <a:xfrm>
                      <a:off x="0" y="0"/>
                      <a:ext cx="1518976" cy="1366737"/>
                    </a:xfrm>
                    <a:prstGeom prst="rect">
                      <a:avLst/>
                    </a:prstGeom>
                    <a:noFill/>
                    <a:ln>
                      <a:noFill/>
                    </a:ln>
                    <a:extLst>
                      <a:ext uri="{53640926-AAD7-44D8-BBD7-CCE9431645EC}">
                        <a14:shadowObscured xmlns:a14="http://schemas.microsoft.com/office/drawing/2010/main"/>
                      </a:ext>
                    </a:extLst>
                  </pic:spPr>
                </pic:pic>
              </a:graphicData>
            </a:graphic>
          </wp:inline>
        </w:drawing>
      </w:r>
      <w:r w:rsidR="005D4668">
        <w:rPr>
          <w:noProof/>
        </w:rPr>
        <w:drawing>
          <wp:inline distT="0" distB="0" distL="0" distR="0" wp14:anchorId="0004C165" wp14:editId="517BFA6F">
            <wp:extent cx="1602090" cy="1366723"/>
            <wp:effectExtent l="0" t="0" r="0" b="5080"/>
            <wp:docPr id="17" name="Picture 17" descr="C:\Users\shubbell\Desktop\Pablo_Ortellado_09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hubbell\Desktop\Pablo_Ortellado_09 copy.jp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11439" r="10331"/>
                    <a:stretch/>
                  </pic:blipFill>
                  <pic:spPr bwMode="auto">
                    <a:xfrm>
                      <a:off x="0" y="0"/>
                      <a:ext cx="1610957" cy="1374288"/>
                    </a:xfrm>
                    <a:prstGeom prst="rect">
                      <a:avLst/>
                    </a:prstGeom>
                    <a:noFill/>
                    <a:ln>
                      <a:noFill/>
                    </a:ln>
                    <a:extLst>
                      <a:ext uri="{53640926-AAD7-44D8-BBD7-CCE9431645EC}">
                        <a14:shadowObscured xmlns:a14="http://schemas.microsoft.com/office/drawing/2010/main"/>
                      </a:ext>
                    </a:extLst>
                  </pic:spPr>
                </pic:pic>
              </a:graphicData>
            </a:graphic>
          </wp:inline>
        </w:drawing>
      </w:r>
    </w:p>
    <w:p w:rsidR="00E22B76" w:rsidRPr="00306F57" w:rsidRDefault="00E22B76" w:rsidP="00E22B76">
      <w:pPr>
        <w:pStyle w:val="NormalWeb"/>
        <w:spacing w:before="0" w:beforeAutospacing="0" w:after="0" w:afterAutospacing="0" w:line="500" w:lineRule="exact"/>
        <w:rPr>
          <w:rFonts w:asciiTheme="minorHAnsi" w:hAnsiTheme="minorHAnsi"/>
          <w:sz w:val="40"/>
          <w:szCs w:val="40"/>
        </w:rPr>
      </w:pPr>
      <w:r>
        <w:rPr>
          <w:rFonts w:ascii="ScalaSans-Caps" w:eastAsiaTheme="minorEastAsia" w:hAnsi="ScalaSans-Caps" w:cs="Scala"/>
          <w:color w:val="DB912E"/>
          <w:kern w:val="24"/>
          <w:sz w:val="40"/>
          <w:szCs w:val="40"/>
        </w:rPr>
        <w:t xml:space="preserve">Lucia Nader </w:t>
      </w:r>
      <w:r w:rsidRPr="00306F57">
        <w:rPr>
          <w:rFonts w:ascii="ScalaSans-Caps" w:eastAsiaTheme="minorEastAsia" w:hAnsi="ScalaSans-Caps" w:cstheme="minorBidi"/>
          <w:color w:val="DB912E"/>
          <w:kern w:val="24"/>
          <w:sz w:val="40"/>
          <w:szCs w:val="40"/>
        </w:rPr>
        <w:t xml:space="preserve"> </w:t>
      </w:r>
      <w:r w:rsidRPr="00306F57">
        <w:rPr>
          <w:rFonts w:asciiTheme="minorHAnsi" w:hAnsiTheme="minorHAnsi"/>
          <w:sz w:val="40"/>
          <w:szCs w:val="40"/>
        </w:rPr>
        <w:t xml:space="preserve"> </w:t>
      </w:r>
    </w:p>
    <w:p w:rsidR="00E22B76" w:rsidRPr="006A1D16" w:rsidRDefault="00E22B76" w:rsidP="00E22B76">
      <w:pPr>
        <w:spacing w:after="0" w:line="240" w:lineRule="auto"/>
        <w:rPr>
          <w:sz w:val="24"/>
          <w:szCs w:val="24"/>
        </w:rPr>
      </w:pPr>
      <w:r w:rsidRPr="006A1D16">
        <w:rPr>
          <w:i/>
          <w:sz w:val="24"/>
          <w:szCs w:val="24"/>
        </w:rPr>
        <w:t>Solid O</w:t>
      </w:r>
      <w:r>
        <w:rPr>
          <w:i/>
          <w:sz w:val="24"/>
          <w:szCs w:val="24"/>
        </w:rPr>
        <w:t>rganizations in a Liquid World</w:t>
      </w:r>
      <w:r w:rsidRPr="006A1D16">
        <w:rPr>
          <w:i/>
          <w:sz w:val="24"/>
          <w:szCs w:val="24"/>
        </w:rPr>
        <w:t xml:space="preserve"> </w:t>
      </w:r>
      <w:r w:rsidRPr="006A1D16">
        <w:rPr>
          <w:sz w:val="24"/>
          <w:szCs w:val="24"/>
        </w:rPr>
        <w:t>(2015-2016)</w:t>
      </w:r>
      <w:r>
        <w:rPr>
          <w:sz w:val="24"/>
          <w:szCs w:val="24"/>
        </w:rPr>
        <w:t xml:space="preserve"> * </w:t>
      </w:r>
      <w:r w:rsidRPr="006A1D16">
        <w:rPr>
          <w:sz w:val="24"/>
          <w:szCs w:val="24"/>
        </w:rPr>
        <w:t xml:space="preserve">Grant amount: $133,500 </w:t>
      </w:r>
    </w:p>
    <w:p w:rsidR="00E22B76" w:rsidRPr="00E5171C" w:rsidRDefault="00E22B76" w:rsidP="00E22B76">
      <w:pPr>
        <w:pStyle w:val="NormalWeb"/>
        <w:spacing w:before="0" w:beforeAutospacing="0" w:after="0" w:afterAutospacing="0"/>
        <w:rPr>
          <w:rFonts w:asciiTheme="minorHAnsi" w:hAnsiTheme="minorHAnsi"/>
        </w:rPr>
      </w:pPr>
    </w:p>
    <w:p w:rsidR="00E22B76" w:rsidRPr="00016F1A" w:rsidRDefault="00BE1E87" w:rsidP="00016F1A">
      <w:pPr>
        <w:spacing w:line="240" w:lineRule="auto"/>
      </w:pPr>
      <w:r>
        <w:rPr>
          <w:b/>
        </w:rPr>
        <w:t xml:space="preserve">The </w:t>
      </w:r>
      <w:r w:rsidR="00E22B76" w:rsidRPr="008A4E62">
        <w:rPr>
          <w:b/>
        </w:rPr>
        <w:t>Pr</w:t>
      </w:r>
      <w:r>
        <w:rPr>
          <w:b/>
        </w:rPr>
        <w:t>oject</w:t>
      </w:r>
      <w:r w:rsidR="00E22B76" w:rsidRPr="00BE0191">
        <w:t>:</w:t>
      </w:r>
      <w:r>
        <w:t xml:space="preserve"> </w:t>
      </w:r>
      <w:r w:rsidR="00930162" w:rsidRPr="00930162">
        <w:t>Nader, a leader of Brazil’s NGO community, is looking at how rights-based groups in Brazil, the United States, and Europe are reacting and adapting to pressures fr</w:t>
      </w:r>
      <w:r>
        <w:t>om recent mass protest movements.</w:t>
      </w:r>
    </w:p>
    <w:p w:rsidR="00E22B76" w:rsidRPr="00794899" w:rsidRDefault="00E22B76" w:rsidP="00E22B76">
      <w:pPr>
        <w:pStyle w:val="NormalWeb"/>
        <w:spacing w:before="0" w:beforeAutospacing="0" w:after="0" w:afterAutospacing="0" w:line="500" w:lineRule="exact"/>
        <w:rPr>
          <w:rFonts w:ascii="ScalaSans-Caps" w:eastAsiaTheme="minorEastAsia" w:hAnsi="ScalaSans-Caps" w:cs="Scala-Caps"/>
          <w:color w:val="DB912E"/>
          <w:kern w:val="24"/>
          <w:sz w:val="40"/>
          <w:szCs w:val="40"/>
        </w:rPr>
      </w:pPr>
      <w:r w:rsidRPr="00794899">
        <w:rPr>
          <w:rFonts w:ascii="ScalaSans-Caps" w:eastAsiaTheme="minorEastAsia" w:hAnsi="ScalaSans-Caps" w:cs="Scala-Caps"/>
          <w:color w:val="DB912E"/>
          <w:kern w:val="24"/>
          <w:sz w:val="40"/>
          <w:szCs w:val="40"/>
        </w:rPr>
        <w:t>Pablo Ortellado</w:t>
      </w:r>
    </w:p>
    <w:p w:rsidR="00E22B76" w:rsidRPr="00C66EA2" w:rsidRDefault="00E22B76" w:rsidP="00E22B76">
      <w:r w:rsidRPr="00794899">
        <w:rPr>
          <w:i/>
          <w:sz w:val="24"/>
          <w:szCs w:val="24"/>
        </w:rPr>
        <w:t>The Paradox of Street Protests</w:t>
      </w:r>
      <w:r w:rsidRPr="00843E17">
        <w:rPr>
          <w:sz w:val="24"/>
          <w:szCs w:val="24"/>
        </w:rPr>
        <w:t xml:space="preserve"> </w:t>
      </w:r>
      <w:r>
        <w:rPr>
          <w:sz w:val="24"/>
          <w:szCs w:val="24"/>
        </w:rPr>
        <w:t>(2015-2016) *</w:t>
      </w:r>
      <w:r>
        <w:t xml:space="preserve"> </w:t>
      </w:r>
      <w:r>
        <w:rPr>
          <w:sz w:val="24"/>
          <w:szCs w:val="24"/>
        </w:rPr>
        <w:t>Grant amount: $132</w:t>
      </w:r>
      <w:r w:rsidRPr="00917882">
        <w:rPr>
          <w:sz w:val="24"/>
          <w:szCs w:val="24"/>
        </w:rPr>
        <w:t>,</w:t>
      </w:r>
      <w:r>
        <w:rPr>
          <w:sz w:val="24"/>
          <w:szCs w:val="24"/>
        </w:rPr>
        <w:t>35</w:t>
      </w:r>
      <w:r w:rsidRPr="00917882">
        <w:rPr>
          <w:sz w:val="24"/>
          <w:szCs w:val="24"/>
        </w:rPr>
        <w:t>0</w:t>
      </w:r>
      <w:r w:rsidRPr="00C66EA2">
        <w:t xml:space="preserve"> </w:t>
      </w:r>
    </w:p>
    <w:p w:rsidR="00E22B76" w:rsidRPr="00813418" w:rsidRDefault="00813418" w:rsidP="00C85F2E">
      <w:pPr>
        <w:spacing w:line="240" w:lineRule="auto"/>
      </w:pPr>
      <w:r>
        <w:rPr>
          <w:b/>
        </w:rPr>
        <w:t>The Project:</w:t>
      </w:r>
      <w:r w:rsidR="00B317A3">
        <w:t xml:space="preserve"> </w:t>
      </w:r>
      <w:r w:rsidR="00B317A3" w:rsidRPr="00B317A3">
        <w:t>Ortellado, an expert in public policy, is looking at why protest movements</w:t>
      </w:r>
      <w:r w:rsidRPr="00813418">
        <w:t xml:space="preserve"> </w:t>
      </w:r>
      <w:r>
        <w:t>Brazil, Europe, and the Middle East</w:t>
      </w:r>
      <w:r w:rsidR="00B317A3" w:rsidRPr="00B317A3">
        <w:t xml:space="preserve"> </w:t>
      </w:r>
      <w:r>
        <w:t xml:space="preserve">habitually </w:t>
      </w:r>
      <w:r w:rsidR="00B317A3" w:rsidRPr="00B317A3">
        <w:t>reject representative government while simultaneously demanding better services from the state</w:t>
      </w:r>
      <w:r>
        <w:t>.</w:t>
      </w:r>
      <w:r w:rsidR="00E22B76">
        <w:t xml:space="preserve"> </w:t>
      </w:r>
    </w:p>
    <w:p w:rsidR="00016F1A" w:rsidRPr="009A437A" w:rsidRDefault="00016F1A" w:rsidP="00016F1A">
      <w:pPr>
        <w:rPr>
          <w:color w:val="000000" w:themeColor="text1"/>
        </w:rPr>
      </w:pPr>
      <w:r>
        <w:rPr>
          <w:b/>
        </w:rPr>
        <w:t xml:space="preserve">Selection Process: </w:t>
      </w:r>
      <w:r w:rsidR="009E705A" w:rsidRPr="00C96E1E">
        <w:rPr>
          <w:color w:val="000000" w:themeColor="text1"/>
        </w:rPr>
        <w:t>Nader and Ortellado</w:t>
      </w:r>
      <w:r w:rsidR="00C02525" w:rsidRPr="00C96E1E">
        <w:rPr>
          <w:color w:val="000000" w:themeColor="text1"/>
        </w:rPr>
        <w:t xml:space="preserve">, both Brazilians, </w:t>
      </w:r>
      <w:r w:rsidR="009E705A" w:rsidRPr="00C96E1E">
        <w:rPr>
          <w:color w:val="000000" w:themeColor="text1"/>
        </w:rPr>
        <w:t xml:space="preserve">applied for the fellowship separately—albeit with proposals </w:t>
      </w:r>
      <w:r w:rsidR="007C0734" w:rsidRPr="00C96E1E">
        <w:rPr>
          <w:color w:val="000000" w:themeColor="text1"/>
        </w:rPr>
        <w:t>on</w:t>
      </w:r>
      <w:r w:rsidR="009E705A" w:rsidRPr="00C96E1E">
        <w:rPr>
          <w:color w:val="000000" w:themeColor="text1"/>
        </w:rPr>
        <w:t xml:space="preserve"> similar themes</w:t>
      </w:r>
      <w:r w:rsidR="00935960" w:rsidRPr="00C96E1E">
        <w:rPr>
          <w:color w:val="000000" w:themeColor="text1"/>
        </w:rPr>
        <w:t>—in the fall of 2014</w:t>
      </w:r>
      <w:r w:rsidR="009E705A" w:rsidRPr="001E6685">
        <w:rPr>
          <w:color w:val="000000" w:themeColor="text1"/>
        </w:rPr>
        <w:t>.</w:t>
      </w:r>
      <w:r w:rsidR="00081A38" w:rsidRPr="001E6685">
        <w:rPr>
          <w:color w:val="000000" w:themeColor="text1"/>
        </w:rPr>
        <w:t xml:space="preserve"> </w:t>
      </w:r>
      <w:r w:rsidR="002940D1" w:rsidRPr="001E6685">
        <w:rPr>
          <w:color w:val="000000" w:themeColor="text1"/>
        </w:rPr>
        <w:t>Interest in social protest and democratic practice had been growing at</w:t>
      </w:r>
      <w:r w:rsidR="006B740C" w:rsidRPr="001E6685">
        <w:rPr>
          <w:color w:val="000000" w:themeColor="text1"/>
        </w:rPr>
        <w:t xml:space="preserve"> Open Society</w:t>
      </w:r>
      <w:r w:rsidR="002940D1" w:rsidRPr="001E6685">
        <w:rPr>
          <w:color w:val="000000" w:themeColor="text1"/>
        </w:rPr>
        <w:t xml:space="preserve"> for some time, and </w:t>
      </w:r>
      <w:r w:rsidR="00376A8E" w:rsidRPr="001E6685">
        <w:rPr>
          <w:color w:val="000000" w:themeColor="text1"/>
        </w:rPr>
        <w:t xml:space="preserve">the topic seemed ripe for further elaboration by Impact Fellows. </w:t>
      </w:r>
      <w:r w:rsidR="00AF4F8A" w:rsidRPr="001E6685">
        <w:rPr>
          <w:color w:val="000000" w:themeColor="text1"/>
        </w:rPr>
        <w:t>T</w:t>
      </w:r>
      <w:r w:rsidR="00DE4E0C" w:rsidRPr="001E6685">
        <w:rPr>
          <w:color w:val="000000" w:themeColor="text1"/>
        </w:rPr>
        <w:t xml:space="preserve">he two </w:t>
      </w:r>
      <w:r w:rsidR="00376A8E" w:rsidRPr="001E6685">
        <w:rPr>
          <w:color w:val="000000" w:themeColor="text1"/>
        </w:rPr>
        <w:t xml:space="preserve">applicants </w:t>
      </w:r>
      <w:r w:rsidR="008F59EE" w:rsidRPr="001E6685">
        <w:rPr>
          <w:color w:val="000000" w:themeColor="text1"/>
        </w:rPr>
        <w:t xml:space="preserve">knew each other only </w:t>
      </w:r>
      <w:r w:rsidR="00DE4E0C" w:rsidRPr="001E6685">
        <w:rPr>
          <w:color w:val="000000" w:themeColor="text1"/>
        </w:rPr>
        <w:t xml:space="preserve">slightly, </w:t>
      </w:r>
      <w:r w:rsidR="00AF4F8A" w:rsidRPr="001E6685">
        <w:rPr>
          <w:color w:val="000000" w:themeColor="text1"/>
        </w:rPr>
        <w:t xml:space="preserve">but </w:t>
      </w:r>
      <w:r w:rsidR="00DE4E0C" w:rsidRPr="001E6685">
        <w:rPr>
          <w:color w:val="000000" w:themeColor="text1"/>
        </w:rPr>
        <w:t>g</w:t>
      </w:r>
      <w:r w:rsidR="009A42E3" w:rsidRPr="001E6685">
        <w:rPr>
          <w:color w:val="000000" w:themeColor="text1"/>
        </w:rPr>
        <w:t xml:space="preserve">iven the </w:t>
      </w:r>
      <w:r w:rsidR="006B740C" w:rsidRPr="001E6685">
        <w:rPr>
          <w:color w:val="000000" w:themeColor="text1"/>
        </w:rPr>
        <w:t xml:space="preserve">timeliness of their projects, the </w:t>
      </w:r>
      <w:r w:rsidR="00081A38" w:rsidRPr="009A437A">
        <w:rPr>
          <w:color w:val="000000" w:themeColor="text1"/>
        </w:rPr>
        <w:t>fellowship</w:t>
      </w:r>
      <w:r w:rsidR="009A42E3" w:rsidRPr="009A437A">
        <w:rPr>
          <w:color w:val="000000" w:themeColor="text1"/>
        </w:rPr>
        <w:t xml:space="preserve"> decided </w:t>
      </w:r>
      <w:r w:rsidR="00081A38" w:rsidRPr="009A437A">
        <w:rPr>
          <w:color w:val="000000" w:themeColor="text1"/>
        </w:rPr>
        <w:t xml:space="preserve">to encourage them to combine efforts and </w:t>
      </w:r>
      <w:r w:rsidR="006F61E5" w:rsidRPr="009A437A">
        <w:rPr>
          <w:color w:val="000000" w:themeColor="text1"/>
        </w:rPr>
        <w:t xml:space="preserve">consider how their </w:t>
      </w:r>
      <w:r w:rsidR="00C80A88" w:rsidRPr="009A437A">
        <w:rPr>
          <w:color w:val="000000" w:themeColor="text1"/>
        </w:rPr>
        <w:t>work</w:t>
      </w:r>
      <w:r w:rsidR="006F61E5" w:rsidRPr="009A437A">
        <w:rPr>
          <w:color w:val="000000" w:themeColor="text1"/>
        </w:rPr>
        <w:t xml:space="preserve"> might dovetail. </w:t>
      </w:r>
      <w:r w:rsidR="00081A38" w:rsidRPr="009A437A">
        <w:rPr>
          <w:color w:val="000000" w:themeColor="text1"/>
        </w:rPr>
        <w:t xml:space="preserve">(See </w:t>
      </w:r>
      <w:r w:rsidR="00C612A4" w:rsidRPr="009A437A">
        <w:rPr>
          <w:color w:val="000000" w:themeColor="text1"/>
        </w:rPr>
        <w:t>their joint letter</w:t>
      </w:r>
      <w:r w:rsidR="007C0734" w:rsidRPr="009A437A">
        <w:rPr>
          <w:color w:val="000000" w:themeColor="text1"/>
        </w:rPr>
        <w:t xml:space="preserve"> to the fellowship advisory board</w:t>
      </w:r>
      <w:r w:rsidR="00C612A4" w:rsidRPr="009A437A">
        <w:rPr>
          <w:color w:val="000000" w:themeColor="text1"/>
        </w:rPr>
        <w:t xml:space="preserve">, </w:t>
      </w:r>
      <w:r w:rsidR="00C80A88" w:rsidRPr="009A437A">
        <w:rPr>
          <w:color w:val="000000" w:themeColor="text1"/>
        </w:rPr>
        <w:t>Appendix 3</w:t>
      </w:r>
      <w:r w:rsidR="00081A38" w:rsidRPr="009A437A">
        <w:rPr>
          <w:color w:val="000000" w:themeColor="text1"/>
        </w:rPr>
        <w:t xml:space="preserve">). </w:t>
      </w:r>
      <w:r w:rsidR="008B61A7">
        <w:rPr>
          <w:color w:val="000000" w:themeColor="text1"/>
        </w:rPr>
        <w:t>Program</w:t>
      </w:r>
      <w:r w:rsidR="00083918" w:rsidRPr="009A437A">
        <w:rPr>
          <w:color w:val="000000" w:themeColor="text1"/>
        </w:rPr>
        <w:t xml:space="preserve"> staff felt that their different </w:t>
      </w:r>
      <w:r w:rsidR="002C23A3" w:rsidRPr="009A437A">
        <w:rPr>
          <w:color w:val="000000" w:themeColor="text1"/>
        </w:rPr>
        <w:t xml:space="preserve">occupations and </w:t>
      </w:r>
      <w:r w:rsidR="00C93C66" w:rsidRPr="009A437A">
        <w:rPr>
          <w:color w:val="000000" w:themeColor="text1"/>
        </w:rPr>
        <w:t>perspectives</w:t>
      </w:r>
      <w:r w:rsidR="00083918" w:rsidRPr="009A437A">
        <w:rPr>
          <w:color w:val="000000" w:themeColor="text1"/>
        </w:rPr>
        <w:t>—Ortellado</w:t>
      </w:r>
      <w:r w:rsidR="002C23A3" w:rsidRPr="009A437A">
        <w:rPr>
          <w:color w:val="000000" w:themeColor="text1"/>
        </w:rPr>
        <w:t>, an academic,</w:t>
      </w:r>
      <w:r w:rsidR="00083918" w:rsidRPr="009A437A">
        <w:rPr>
          <w:color w:val="000000" w:themeColor="text1"/>
        </w:rPr>
        <w:t xml:space="preserve"> </w:t>
      </w:r>
      <w:r w:rsidR="007C0734" w:rsidRPr="009A437A">
        <w:rPr>
          <w:color w:val="000000" w:themeColor="text1"/>
        </w:rPr>
        <w:t xml:space="preserve">was skeptical of </w:t>
      </w:r>
      <w:r w:rsidR="00B54E76" w:rsidRPr="009A437A">
        <w:rPr>
          <w:color w:val="000000" w:themeColor="text1"/>
        </w:rPr>
        <w:t xml:space="preserve">the </w:t>
      </w:r>
      <w:r w:rsidR="007C0734" w:rsidRPr="009A437A">
        <w:rPr>
          <w:color w:val="000000" w:themeColor="text1"/>
        </w:rPr>
        <w:t>protes</w:t>
      </w:r>
      <w:r w:rsidR="00083918" w:rsidRPr="009A437A">
        <w:rPr>
          <w:color w:val="000000" w:themeColor="text1"/>
        </w:rPr>
        <w:t xml:space="preserve">tors’ </w:t>
      </w:r>
      <w:r w:rsidR="00B54E76" w:rsidRPr="009A437A">
        <w:rPr>
          <w:color w:val="000000" w:themeColor="text1"/>
        </w:rPr>
        <w:t>capaci</w:t>
      </w:r>
      <w:r w:rsidR="00083918" w:rsidRPr="009A437A">
        <w:rPr>
          <w:color w:val="000000" w:themeColor="text1"/>
        </w:rPr>
        <w:t>ty to translate gains into real political power, while Nader</w:t>
      </w:r>
      <w:r w:rsidR="002C23A3" w:rsidRPr="009A437A">
        <w:rPr>
          <w:color w:val="000000" w:themeColor="text1"/>
        </w:rPr>
        <w:t xml:space="preserve">, an activist, </w:t>
      </w:r>
      <w:r w:rsidR="00083918" w:rsidRPr="009A437A">
        <w:rPr>
          <w:color w:val="000000" w:themeColor="text1"/>
        </w:rPr>
        <w:t xml:space="preserve"> </w:t>
      </w:r>
      <w:r w:rsidR="00B54E76" w:rsidRPr="009A437A">
        <w:rPr>
          <w:color w:val="000000" w:themeColor="text1"/>
        </w:rPr>
        <w:t xml:space="preserve">criticized </w:t>
      </w:r>
      <w:r w:rsidR="007C0734" w:rsidRPr="009A437A">
        <w:rPr>
          <w:color w:val="000000" w:themeColor="text1"/>
        </w:rPr>
        <w:t xml:space="preserve">leading NGOs </w:t>
      </w:r>
      <w:r w:rsidR="00B54E76" w:rsidRPr="009A437A">
        <w:rPr>
          <w:color w:val="000000" w:themeColor="text1"/>
        </w:rPr>
        <w:t xml:space="preserve">for failing </w:t>
      </w:r>
      <w:r w:rsidR="007C0734" w:rsidRPr="009A437A">
        <w:rPr>
          <w:color w:val="000000" w:themeColor="text1"/>
        </w:rPr>
        <w:t xml:space="preserve">to adjust to the demands </w:t>
      </w:r>
      <w:r w:rsidR="00B54E76" w:rsidRPr="009A437A">
        <w:rPr>
          <w:color w:val="000000" w:themeColor="text1"/>
        </w:rPr>
        <w:t>of</w:t>
      </w:r>
      <w:r w:rsidR="007C0734" w:rsidRPr="009A437A">
        <w:rPr>
          <w:color w:val="000000" w:themeColor="text1"/>
        </w:rPr>
        <w:t xml:space="preserve"> </w:t>
      </w:r>
      <w:r w:rsidR="00E858DC" w:rsidRPr="009A437A">
        <w:rPr>
          <w:color w:val="000000" w:themeColor="text1"/>
        </w:rPr>
        <w:t xml:space="preserve">the “street”—made them </w:t>
      </w:r>
      <w:r w:rsidR="00C80A88" w:rsidRPr="009A437A">
        <w:rPr>
          <w:color w:val="000000" w:themeColor="text1"/>
        </w:rPr>
        <w:t>well</w:t>
      </w:r>
      <w:r w:rsidR="00E858DC" w:rsidRPr="009A437A">
        <w:rPr>
          <w:color w:val="000000" w:themeColor="text1"/>
        </w:rPr>
        <w:t xml:space="preserve"> suited to </w:t>
      </w:r>
      <w:r w:rsidR="00C93C66" w:rsidRPr="009A437A">
        <w:rPr>
          <w:color w:val="000000" w:themeColor="text1"/>
        </w:rPr>
        <w:t>the rigors of an Impact Fellowship.</w:t>
      </w:r>
    </w:p>
    <w:p w:rsidR="00EF6B31" w:rsidRPr="009D2496" w:rsidRDefault="0085768B" w:rsidP="00EF6B31">
      <w:pPr>
        <w:rPr>
          <w:color w:val="000000" w:themeColor="text1"/>
        </w:rPr>
      </w:pPr>
      <w:r w:rsidRPr="000E7A30">
        <w:rPr>
          <w:b/>
          <w:color w:val="000000" w:themeColor="text1"/>
        </w:rPr>
        <w:t xml:space="preserve">What </w:t>
      </w:r>
      <w:r>
        <w:rPr>
          <w:b/>
          <w:color w:val="000000" w:themeColor="text1"/>
        </w:rPr>
        <w:t>Impact Fellows did:</w:t>
      </w:r>
      <w:r>
        <w:rPr>
          <w:color w:val="000000" w:themeColor="text1"/>
        </w:rPr>
        <w:t xml:space="preserve"> </w:t>
      </w:r>
      <w:r w:rsidRPr="009D2496">
        <w:rPr>
          <w:color w:val="000000" w:themeColor="text1"/>
        </w:rPr>
        <w:t xml:space="preserve">As </w:t>
      </w:r>
      <w:r w:rsidR="00CE557C" w:rsidRPr="009D2496">
        <w:rPr>
          <w:color w:val="000000" w:themeColor="text1"/>
        </w:rPr>
        <w:t>Appendix II</w:t>
      </w:r>
      <w:r w:rsidR="007316A2" w:rsidRPr="009D2496">
        <w:rPr>
          <w:color w:val="000000" w:themeColor="text1"/>
        </w:rPr>
        <w:t xml:space="preserve"> </w:t>
      </w:r>
      <w:r w:rsidRPr="009D2496">
        <w:rPr>
          <w:color w:val="000000" w:themeColor="text1"/>
        </w:rPr>
        <w:t>indicates</w:t>
      </w:r>
      <w:proofErr w:type="gramStart"/>
      <w:r w:rsidRPr="009D2496">
        <w:rPr>
          <w:color w:val="000000" w:themeColor="text1"/>
        </w:rPr>
        <w:t>,</w:t>
      </w:r>
      <w:proofErr w:type="gramEnd"/>
      <w:r w:rsidRPr="009D2496">
        <w:rPr>
          <w:color w:val="000000" w:themeColor="text1"/>
        </w:rPr>
        <w:t xml:space="preserve"> much of the fellows’ work on protest movements took place outside of Latin America. </w:t>
      </w:r>
      <w:r w:rsidR="00EB2A25" w:rsidRPr="009D2496">
        <w:rPr>
          <w:color w:val="000000" w:themeColor="text1"/>
        </w:rPr>
        <w:t xml:space="preserve">A </w:t>
      </w:r>
      <w:r w:rsidR="00AF4F8A" w:rsidRPr="009D2496">
        <w:rPr>
          <w:color w:val="000000" w:themeColor="text1"/>
        </w:rPr>
        <w:t>two-</w:t>
      </w:r>
      <w:r w:rsidR="00EB2A25" w:rsidRPr="009D2496">
        <w:rPr>
          <w:color w:val="000000" w:themeColor="text1"/>
        </w:rPr>
        <w:t>month</w:t>
      </w:r>
      <w:r w:rsidR="00AF4F8A" w:rsidRPr="009D2496">
        <w:rPr>
          <w:color w:val="000000" w:themeColor="text1"/>
        </w:rPr>
        <w:t>-</w:t>
      </w:r>
      <w:r w:rsidR="00EB2A25" w:rsidRPr="009D2496">
        <w:rPr>
          <w:color w:val="000000" w:themeColor="text1"/>
        </w:rPr>
        <w:t xml:space="preserve">long residency at OSIFE in Barcelona enabled them to expand the scope of their projects </w:t>
      </w:r>
      <w:r w:rsidR="007E584C" w:rsidRPr="009D2496">
        <w:rPr>
          <w:color w:val="000000" w:themeColor="text1"/>
        </w:rPr>
        <w:t xml:space="preserve">to take in the dynamic and shifting protest scene in Europe. </w:t>
      </w:r>
      <w:r w:rsidR="00FC4F01" w:rsidRPr="009D2496">
        <w:rPr>
          <w:color w:val="000000" w:themeColor="text1"/>
        </w:rPr>
        <w:t>Nader formed an i</w:t>
      </w:r>
      <w:r w:rsidR="00563F79">
        <w:rPr>
          <w:color w:val="000000" w:themeColor="text1"/>
        </w:rPr>
        <w:t>nformal advisory body (which included</w:t>
      </w:r>
      <w:r w:rsidR="00FC4F01" w:rsidRPr="009D2496">
        <w:rPr>
          <w:color w:val="000000" w:themeColor="text1"/>
        </w:rPr>
        <w:t xml:space="preserve"> several Open Society colleagues) to provide feedback on her </w:t>
      </w:r>
      <w:proofErr w:type="gramStart"/>
      <w:r w:rsidR="00FC4F01" w:rsidRPr="009D2496">
        <w:rPr>
          <w:color w:val="000000" w:themeColor="text1"/>
        </w:rPr>
        <w:t>research,</w:t>
      </w:r>
      <w:proofErr w:type="gramEnd"/>
      <w:r w:rsidR="00FC4F01" w:rsidRPr="009D2496">
        <w:rPr>
          <w:color w:val="000000" w:themeColor="text1"/>
        </w:rPr>
        <w:t xml:space="preserve"> and she wrote six pieces for </w:t>
      </w:r>
      <w:r w:rsidR="00FC4F01" w:rsidRPr="009D2496">
        <w:rPr>
          <w:i/>
          <w:color w:val="000000" w:themeColor="text1"/>
        </w:rPr>
        <w:t>Open Democracy</w:t>
      </w:r>
      <w:r w:rsidR="00FC4F01" w:rsidRPr="009D2496">
        <w:rPr>
          <w:color w:val="000000" w:themeColor="text1"/>
        </w:rPr>
        <w:t xml:space="preserve"> </w:t>
      </w:r>
      <w:r w:rsidR="0040604B" w:rsidRPr="009D2496">
        <w:rPr>
          <w:color w:val="000000" w:themeColor="text1"/>
        </w:rPr>
        <w:t xml:space="preserve">and in the Brazilian media </w:t>
      </w:r>
      <w:r w:rsidR="0035038C" w:rsidRPr="009D2496">
        <w:rPr>
          <w:color w:val="000000" w:themeColor="text1"/>
        </w:rPr>
        <w:t xml:space="preserve">on the complex interactions between protest movements and NGOs. </w:t>
      </w:r>
      <w:r w:rsidR="00CF0EEE" w:rsidRPr="009D2496">
        <w:rPr>
          <w:color w:val="000000" w:themeColor="text1"/>
        </w:rPr>
        <w:t xml:space="preserve"> With colleagues</w:t>
      </w:r>
      <w:r w:rsidR="005E562F" w:rsidRPr="009D2496">
        <w:rPr>
          <w:color w:val="000000" w:themeColor="text1"/>
        </w:rPr>
        <w:t xml:space="preserve"> from OSIFE and HRI</w:t>
      </w:r>
      <w:r w:rsidR="00CF0EEE" w:rsidRPr="009D2496">
        <w:rPr>
          <w:color w:val="000000" w:themeColor="text1"/>
        </w:rPr>
        <w:t xml:space="preserve">, the </w:t>
      </w:r>
      <w:r w:rsidR="00CF0EEE" w:rsidRPr="009D2496">
        <w:rPr>
          <w:color w:val="000000" w:themeColor="text1"/>
        </w:rPr>
        <w:lastRenderedPageBreak/>
        <w:t xml:space="preserve">fellows organized </w:t>
      </w:r>
      <w:r w:rsidR="005E562F" w:rsidRPr="009D2496">
        <w:rPr>
          <w:color w:val="000000" w:themeColor="text1"/>
        </w:rPr>
        <w:t>roundtables in London and Barcelona</w:t>
      </w:r>
      <w:r w:rsidR="00EF6B31" w:rsidRPr="009D2496">
        <w:rPr>
          <w:color w:val="000000" w:themeColor="text1"/>
        </w:rPr>
        <w:t xml:space="preserve"> </w:t>
      </w:r>
      <w:r w:rsidR="00161A2D" w:rsidRPr="009D2496">
        <w:rPr>
          <w:color w:val="000000" w:themeColor="text1"/>
        </w:rPr>
        <w:t xml:space="preserve">on </w:t>
      </w:r>
      <w:r w:rsidR="00EF6B31" w:rsidRPr="009D2496">
        <w:rPr>
          <w:color w:val="000000" w:themeColor="text1"/>
        </w:rPr>
        <w:t xml:space="preserve">how funders are reacting to pressures from the </w:t>
      </w:r>
      <w:r w:rsidR="00DA6D36" w:rsidRPr="009D2496">
        <w:rPr>
          <w:color w:val="000000" w:themeColor="text1"/>
        </w:rPr>
        <w:t>“</w:t>
      </w:r>
      <w:r w:rsidR="00EF6B31" w:rsidRPr="009D2496">
        <w:rPr>
          <w:color w:val="000000" w:themeColor="text1"/>
        </w:rPr>
        <w:t>street.</w:t>
      </w:r>
      <w:r w:rsidR="00DA6D36" w:rsidRPr="009D2496">
        <w:rPr>
          <w:color w:val="000000" w:themeColor="text1"/>
        </w:rPr>
        <w:t>”</w:t>
      </w:r>
      <w:r w:rsidR="00EF6B31" w:rsidRPr="009D2496">
        <w:rPr>
          <w:color w:val="000000" w:themeColor="text1"/>
        </w:rPr>
        <w:t xml:space="preserve"> </w:t>
      </w:r>
    </w:p>
    <w:p w:rsidR="000A73F0" w:rsidRPr="009D2496" w:rsidRDefault="00AF4F8A" w:rsidP="00EA586C">
      <w:pPr>
        <w:rPr>
          <w:color w:val="000000" w:themeColor="text1"/>
        </w:rPr>
      </w:pPr>
      <w:r w:rsidRPr="009D2496">
        <w:rPr>
          <w:color w:val="000000" w:themeColor="text1"/>
        </w:rPr>
        <w:t xml:space="preserve">Both fellows </w:t>
      </w:r>
      <w:r w:rsidR="000A73F0" w:rsidRPr="009D2496">
        <w:rPr>
          <w:color w:val="000000" w:themeColor="text1"/>
        </w:rPr>
        <w:t>also co-</w:t>
      </w:r>
      <w:r w:rsidR="00F90E66" w:rsidRPr="009D2496">
        <w:rPr>
          <w:color w:val="000000" w:themeColor="text1"/>
        </w:rPr>
        <w:t>wrote</w:t>
      </w:r>
      <w:r w:rsidR="000A73F0" w:rsidRPr="009D2496">
        <w:rPr>
          <w:color w:val="000000" w:themeColor="text1"/>
        </w:rPr>
        <w:t xml:space="preserve"> articles in the Brazilian media on their research into similarities between left-wing and right-wing populist movements</w:t>
      </w:r>
      <w:r w:rsidR="00F90E66" w:rsidRPr="009D2496">
        <w:rPr>
          <w:color w:val="000000" w:themeColor="text1"/>
        </w:rPr>
        <w:t xml:space="preserve"> in Brazil</w:t>
      </w:r>
      <w:r w:rsidR="000A73F0" w:rsidRPr="009D2496">
        <w:rPr>
          <w:color w:val="000000" w:themeColor="text1"/>
        </w:rPr>
        <w:t xml:space="preserve">. </w:t>
      </w:r>
      <w:r w:rsidR="00260C3D" w:rsidRPr="009D2496">
        <w:rPr>
          <w:color w:val="000000" w:themeColor="text1"/>
        </w:rPr>
        <w:t xml:space="preserve">Finally, as </w:t>
      </w:r>
      <w:r w:rsidR="00451588" w:rsidRPr="009D2496">
        <w:rPr>
          <w:color w:val="000000" w:themeColor="text1"/>
        </w:rPr>
        <w:t>seen</w:t>
      </w:r>
      <w:r w:rsidR="00260C3D" w:rsidRPr="009D2496">
        <w:rPr>
          <w:color w:val="000000" w:themeColor="text1"/>
        </w:rPr>
        <w:t xml:space="preserve"> below, they traveled to Tunis </w:t>
      </w:r>
      <w:r w:rsidR="0032208A" w:rsidRPr="009D2496">
        <w:rPr>
          <w:color w:val="000000" w:themeColor="text1"/>
        </w:rPr>
        <w:t xml:space="preserve">in November 2015 </w:t>
      </w:r>
      <w:r w:rsidR="00260C3D" w:rsidRPr="009D2496">
        <w:rPr>
          <w:color w:val="000000" w:themeColor="text1"/>
        </w:rPr>
        <w:t>to take part in the Arab Regional Office board meeting and visits with grantees.</w:t>
      </w:r>
    </w:p>
    <w:p w:rsidR="00AE2F78" w:rsidRPr="00877FD1" w:rsidRDefault="00016F1A" w:rsidP="00200F17">
      <w:pPr>
        <w:pBdr>
          <w:bottom w:val="single" w:sz="12" w:space="1" w:color="auto"/>
        </w:pBdr>
        <w:spacing w:after="0"/>
        <w:rPr>
          <w:color w:val="000000" w:themeColor="text1"/>
        </w:rPr>
      </w:pPr>
      <w:r w:rsidRPr="000E7A30">
        <w:rPr>
          <w:b/>
        </w:rPr>
        <w:t>What we learned</w:t>
      </w:r>
      <w:r>
        <w:rPr>
          <w:b/>
        </w:rPr>
        <w:t xml:space="preserve">: </w:t>
      </w:r>
      <w:r w:rsidR="00B55DB9" w:rsidRPr="00877FD1">
        <w:rPr>
          <w:color w:val="000000" w:themeColor="text1"/>
        </w:rPr>
        <w:t xml:space="preserve">The fact that both fellows are Brazilian </w:t>
      </w:r>
      <w:r w:rsidR="00B55DB9" w:rsidRPr="001E6685">
        <w:rPr>
          <w:color w:val="000000" w:themeColor="text1"/>
        </w:rPr>
        <w:t xml:space="preserve">(and </w:t>
      </w:r>
      <w:r w:rsidR="00877FD1" w:rsidRPr="001E6685">
        <w:rPr>
          <w:color w:val="000000" w:themeColor="text1"/>
        </w:rPr>
        <w:t xml:space="preserve">were acquainted with each other’s work) </w:t>
      </w:r>
      <w:r w:rsidR="00B55DB9" w:rsidRPr="00877FD1">
        <w:rPr>
          <w:color w:val="000000" w:themeColor="text1"/>
        </w:rPr>
        <w:t xml:space="preserve">may have helped </w:t>
      </w:r>
      <w:r w:rsidR="000441F1" w:rsidRPr="00877FD1">
        <w:rPr>
          <w:color w:val="000000" w:themeColor="text1"/>
        </w:rPr>
        <w:t xml:space="preserve">them </w:t>
      </w:r>
      <w:r w:rsidR="00B55DB9" w:rsidRPr="00877FD1">
        <w:rPr>
          <w:color w:val="000000" w:themeColor="text1"/>
        </w:rPr>
        <w:t xml:space="preserve">overcome </w:t>
      </w:r>
      <w:r w:rsidR="00260C3D" w:rsidRPr="00877FD1">
        <w:rPr>
          <w:color w:val="000000" w:themeColor="text1"/>
        </w:rPr>
        <w:t>some of the challenging social dynamics</w:t>
      </w:r>
      <w:r w:rsidR="009E31DA" w:rsidRPr="00877FD1">
        <w:rPr>
          <w:color w:val="000000" w:themeColor="text1"/>
        </w:rPr>
        <w:t xml:space="preserve"> encountered by the other group of Impact Fellows.</w:t>
      </w:r>
      <w:r w:rsidR="004D2FA4" w:rsidRPr="00877FD1">
        <w:rPr>
          <w:color w:val="000000" w:themeColor="text1"/>
        </w:rPr>
        <w:t xml:space="preserve"> </w:t>
      </w:r>
      <w:r w:rsidR="00AD3AA0" w:rsidRPr="00877FD1">
        <w:rPr>
          <w:color w:val="000000" w:themeColor="text1"/>
        </w:rPr>
        <w:t xml:space="preserve">Active buy-in from directors and staff of the Latin America Program and OSIFE no doubt was also of significant value. </w:t>
      </w:r>
      <w:r w:rsidR="00EA586C" w:rsidRPr="00877FD1">
        <w:rPr>
          <w:color w:val="000000" w:themeColor="text1"/>
        </w:rPr>
        <w:t xml:space="preserve">Since their fellowships are ongoing, it remains to be seen how successful </w:t>
      </w:r>
      <w:r w:rsidR="00200F17" w:rsidRPr="00877FD1">
        <w:rPr>
          <w:color w:val="000000" w:themeColor="text1"/>
        </w:rPr>
        <w:t>they will be in sharing their knowledge and insights with the broader network.</w:t>
      </w:r>
    </w:p>
    <w:p w:rsidR="00903FCC" w:rsidRPr="003F5361" w:rsidRDefault="00903FCC" w:rsidP="003F5361"/>
    <w:p w:rsidR="00A129E8" w:rsidRPr="001F424E" w:rsidRDefault="00016F1A" w:rsidP="00A129E8">
      <w:pPr>
        <w:pStyle w:val="Title"/>
        <w:rPr>
          <w:sz w:val="36"/>
          <w:szCs w:val="36"/>
        </w:rPr>
      </w:pPr>
      <w:r>
        <w:rPr>
          <w:sz w:val="36"/>
          <w:szCs w:val="36"/>
        </w:rPr>
        <w:t xml:space="preserve">Key Events Involving Impact Fellows </w:t>
      </w:r>
    </w:p>
    <w:p w:rsidR="00F21AB6" w:rsidRDefault="00336E30" w:rsidP="00AC7A38">
      <w:pPr>
        <w:pStyle w:val="NormalWeb"/>
        <w:spacing w:before="0" w:beforeAutospacing="0" w:after="0" w:afterAutospacing="0"/>
        <w:rPr>
          <w:rFonts w:ascii="ScalaSans-Caps" w:eastAsiaTheme="minorEastAsia" w:hAnsi="ScalaSans-Caps" w:cs="Scala-Caps"/>
          <w:color w:val="DB912E"/>
          <w:kern w:val="24"/>
          <w:sz w:val="36"/>
          <w:szCs w:val="36"/>
        </w:rPr>
      </w:pPr>
      <w:r>
        <w:rPr>
          <w:rFonts w:ascii="ScalaSans-Caps" w:eastAsiaTheme="minorEastAsia" w:hAnsi="ScalaSans-Caps" w:cs="Scala-Caps"/>
          <w:noProof/>
          <w:color w:val="DB912E"/>
          <w:kern w:val="24"/>
          <w:sz w:val="36"/>
          <w:szCs w:val="36"/>
        </w:rPr>
        <w:drawing>
          <wp:inline distT="0" distB="0" distL="0" distR="0">
            <wp:extent cx="3057525" cy="2247900"/>
            <wp:effectExtent l="0" t="0" r="9525" b="0"/>
            <wp:docPr id="14" name="Picture 14" descr="C:\Users\shubbell\Desktop\IMG_10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shubbell\Desktop\IMG_1045.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063230" cy="2252094"/>
                    </a:xfrm>
                    <a:prstGeom prst="rect">
                      <a:avLst/>
                    </a:prstGeom>
                    <a:noFill/>
                    <a:ln>
                      <a:noFill/>
                    </a:ln>
                  </pic:spPr>
                </pic:pic>
              </a:graphicData>
            </a:graphic>
          </wp:inline>
        </w:drawing>
      </w:r>
    </w:p>
    <w:p w:rsidR="002D607B" w:rsidRDefault="00424E90" w:rsidP="00424E90">
      <w:pPr>
        <w:spacing w:after="0" w:line="240" w:lineRule="auto"/>
        <w:rPr>
          <w:sz w:val="18"/>
          <w:szCs w:val="18"/>
        </w:rPr>
      </w:pPr>
      <w:r w:rsidRPr="00424E90">
        <w:rPr>
          <w:sz w:val="18"/>
          <w:szCs w:val="18"/>
        </w:rPr>
        <w:t xml:space="preserve">Fellows </w:t>
      </w:r>
      <w:r w:rsidR="00336E30" w:rsidRPr="00424E90">
        <w:rPr>
          <w:sz w:val="18"/>
          <w:szCs w:val="18"/>
        </w:rPr>
        <w:t xml:space="preserve">James </w:t>
      </w:r>
      <w:proofErr w:type="spellStart"/>
      <w:r w:rsidR="00336E30" w:rsidRPr="00424E90">
        <w:rPr>
          <w:sz w:val="18"/>
          <w:szCs w:val="18"/>
        </w:rPr>
        <w:t>Murombedzi</w:t>
      </w:r>
      <w:proofErr w:type="spellEnd"/>
      <w:r w:rsidR="00336E30" w:rsidRPr="00424E90">
        <w:rPr>
          <w:sz w:val="18"/>
          <w:szCs w:val="18"/>
        </w:rPr>
        <w:t xml:space="preserve"> and Leonard </w:t>
      </w:r>
      <w:proofErr w:type="spellStart"/>
      <w:r w:rsidR="00336E30" w:rsidRPr="00424E90">
        <w:rPr>
          <w:sz w:val="18"/>
          <w:szCs w:val="18"/>
        </w:rPr>
        <w:t>Wantchekon</w:t>
      </w:r>
      <w:proofErr w:type="spellEnd"/>
      <w:r w:rsidR="00336E30" w:rsidRPr="00424E90">
        <w:rPr>
          <w:sz w:val="18"/>
          <w:szCs w:val="18"/>
        </w:rPr>
        <w:t xml:space="preserve"> discuss</w:t>
      </w:r>
      <w:r w:rsidR="00F421C3">
        <w:rPr>
          <w:sz w:val="18"/>
          <w:szCs w:val="18"/>
        </w:rPr>
        <w:t xml:space="preserve"> their</w:t>
      </w:r>
    </w:p>
    <w:p w:rsidR="00424E90" w:rsidRDefault="002B16EC" w:rsidP="00424E90">
      <w:pPr>
        <w:spacing w:after="0" w:line="240" w:lineRule="auto"/>
        <w:rPr>
          <w:sz w:val="18"/>
          <w:szCs w:val="18"/>
        </w:rPr>
      </w:pPr>
      <w:proofErr w:type="gramStart"/>
      <w:r>
        <w:rPr>
          <w:sz w:val="18"/>
          <w:szCs w:val="18"/>
        </w:rPr>
        <w:t>upcoming</w:t>
      </w:r>
      <w:proofErr w:type="gramEnd"/>
      <w:r w:rsidR="00F421C3">
        <w:rPr>
          <w:sz w:val="18"/>
          <w:szCs w:val="18"/>
        </w:rPr>
        <w:t xml:space="preserve"> debate</w:t>
      </w:r>
      <w:r w:rsidR="007B6FE5">
        <w:rPr>
          <w:sz w:val="18"/>
          <w:szCs w:val="18"/>
        </w:rPr>
        <w:t xml:space="preserve"> “What i</w:t>
      </w:r>
      <w:r w:rsidR="00336E30" w:rsidRPr="00424E90">
        <w:rPr>
          <w:sz w:val="18"/>
          <w:szCs w:val="18"/>
        </w:rPr>
        <w:t>s the Best Way to Build a Road</w:t>
      </w:r>
      <w:r w:rsidR="00F421C3">
        <w:rPr>
          <w:sz w:val="18"/>
          <w:szCs w:val="18"/>
        </w:rPr>
        <w:t>?</w:t>
      </w:r>
      <w:r w:rsidR="00336E30" w:rsidRPr="00424E90">
        <w:rPr>
          <w:sz w:val="18"/>
          <w:szCs w:val="18"/>
        </w:rPr>
        <w:t xml:space="preserve">” </w:t>
      </w:r>
    </w:p>
    <w:p w:rsidR="00F21AB6" w:rsidRPr="00424E90" w:rsidRDefault="00336E30" w:rsidP="00424E90">
      <w:pPr>
        <w:spacing w:after="0" w:line="240" w:lineRule="auto"/>
        <w:rPr>
          <w:sz w:val="18"/>
          <w:szCs w:val="18"/>
        </w:rPr>
      </w:pPr>
      <w:r w:rsidRPr="00424E90">
        <w:rPr>
          <w:sz w:val="18"/>
          <w:szCs w:val="18"/>
        </w:rPr>
        <w:t>Nairobi, October 2014</w:t>
      </w:r>
      <w:r w:rsidR="00F421C3">
        <w:rPr>
          <w:sz w:val="18"/>
          <w:szCs w:val="18"/>
        </w:rPr>
        <w:t>.</w:t>
      </w:r>
    </w:p>
    <w:p w:rsidR="00424E90" w:rsidRDefault="00424E90" w:rsidP="00AC7A38">
      <w:pPr>
        <w:pStyle w:val="NormalWeb"/>
        <w:spacing w:before="0" w:beforeAutospacing="0" w:after="0" w:afterAutospacing="0"/>
        <w:rPr>
          <w:rFonts w:ascii="ScalaSans-Caps" w:eastAsiaTheme="minorEastAsia" w:hAnsi="ScalaSans-Caps" w:cs="Scala-Caps"/>
          <w:color w:val="DB912E"/>
          <w:kern w:val="24"/>
          <w:sz w:val="36"/>
          <w:szCs w:val="36"/>
        </w:rPr>
      </w:pPr>
    </w:p>
    <w:p w:rsidR="002A17AB" w:rsidRDefault="007D47EA" w:rsidP="00AC7A38">
      <w:pPr>
        <w:pStyle w:val="NormalWeb"/>
        <w:spacing w:before="0" w:beforeAutospacing="0" w:after="0" w:afterAutospacing="0"/>
        <w:rPr>
          <w:rFonts w:ascii="ScalaSans-Caps" w:eastAsiaTheme="minorEastAsia" w:hAnsi="ScalaSans-Caps" w:cs="Scala-Caps"/>
          <w:color w:val="DB912E"/>
          <w:kern w:val="24"/>
          <w:sz w:val="36"/>
          <w:szCs w:val="36"/>
        </w:rPr>
      </w:pPr>
      <w:r>
        <w:rPr>
          <w:rFonts w:ascii="ScalaSans-Caps" w:eastAsiaTheme="minorEastAsia" w:hAnsi="ScalaSans-Caps" w:cs="Scala-Caps"/>
          <w:color w:val="DB912E"/>
          <w:kern w:val="24"/>
          <w:sz w:val="36"/>
          <w:szCs w:val="36"/>
        </w:rPr>
        <w:t xml:space="preserve">Food Security/Climate Change Shared Framework </w:t>
      </w:r>
    </w:p>
    <w:p w:rsidR="00920299" w:rsidRPr="00D4594F" w:rsidRDefault="007D47EA" w:rsidP="00AC7A38">
      <w:pPr>
        <w:pStyle w:val="NormalWeb"/>
        <w:spacing w:before="0" w:beforeAutospacing="0" w:after="0" w:afterAutospacing="0"/>
        <w:rPr>
          <w:rFonts w:ascii="ScalaSans-Caps" w:eastAsiaTheme="minorEastAsia" w:hAnsi="ScalaSans-Caps" w:cs="Scala-Caps"/>
          <w:color w:val="DB912E"/>
          <w:kern w:val="24"/>
          <w:sz w:val="20"/>
          <w:szCs w:val="20"/>
        </w:rPr>
      </w:pPr>
      <w:r>
        <w:rPr>
          <w:rFonts w:ascii="ScalaSans-Caps" w:eastAsiaTheme="minorEastAsia" w:hAnsi="ScalaSans-Caps" w:cs="Scala-Caps"/>
          <w:color w:val="DB912E"/>
          <w:kern w:val="24"/>
          <w:sz w:val="36"/>
          <w:szCs w:val="36"/>
        </w:rPr>
        <w:t>Biannual Meetings</w:t>
      </w:r>
      <w:r w:rsidR="00920299" w:rsidRPr="00920299">
        <w:rPr>
          <w:rFonts w:ascii="ScalaSans-Caps" w:eastAsiaTheme="minorEastAsia" w:hAnsi="ScalaSans-Caps" w:cs="Scala-Caps"/>
          <w:color w:val="DB912E"/>
          <w:kern w:val="24"/>
          <w:sz w:val="36"/>
          <w:szCs w:val="36"/>
        </w:rPr>
        <w:t xml:space="preserve"> </w:t>
      </w:r>
    </w:p>
    <w:p w:rsidR="00D4594F" w:rsidRPr="00D4594F" w:rsidRDefault="00D4594F" w:rsidP="00D4594F">
      <w:pPr>
        <w:spacing w:after="0" w:line="240" w:lineRule="auto"/>
        <w:rPr>
          <w:i/>
          <w:sz w:val="20"/>
          <w:szCs w:val="20"/>
        </w:rPr>
      </w:pPr>
    </w:p>
    <w:p w:rsidR="002A17AB" w:rsidRDefault="00BD4DD9" w:rsidP="00920299">
      <w:pPr>
        <w:rPr>
          <w:sz w:val="24"/>
          <w:szCs w:val="24"/>
        </w:rPr>
      </w:pPr>
      <w:r w:rsidRPr="00094D82">
        <w:rPr>
          <w:sz w:val="24"/>
          <w:szCs w:val="24"/>
        </w:rPr>
        <w:t>OSI</w:t>
      </w:r>
      <w:r w:rsidR="002A17AB">
        <w:rPr>
          <w:sz w:val="24"/>
          <w:szCs w:val="24"/>
        </w:rPr>
        <w:t xml:space="preserve">WA Dakar </w:t>
      </w:r>
      <w:r w:rsidR="00920299">
        <w:rPr>
          <w:sz w:val="24"/>
          <w:szCs w:val="24"/>
        </w:rPr>
        <w:t>(</w:t>
      </w:r>
      <w:r w:rsidR="002A17AB">
        <w:rPr>
          <w:sz w:val="24"/>
          <w:szCs w:val="24"/>
        </w:rPr>
        <w:t>April 2014</w:t>
      </w:r>
      <w:r w:rsidR="00920299">
        <w:rPr>
          <w:sz w:val="24"/>
          <w:szCs w:val="24"/>
        </w:rPr>
        <w:t>) *</w:t>
      </w:r>
      <w:r w:rsidR="00920299">
        <w:t xml:space="preserve"> </w:t>
      </w:r>
      <w:r w:rsidR="001D6D6B" w:rsidRPr="000518AA">
        <w:rPr>
          <w:sz w:val="24"/>
          <w:szCs w:val="24"/>
        </w:rPr>
        <w:t>Partici</w:t>
      </w:r>
      <w:r w:rsidR="002A17AB">
        <w:rPr>
          <w:sz w:val="24"/>
          <w:szCs w:val="24"/>
        </w:rPr>
        <w:t>pating fellow</w:t>
      </w:r>
      <w:r w:rsidR="001D6D6B" w:rsidRPr="000518AA">
        <w:rPr>
          <w:sz w:val="24"/>
          <w:szCs w:val="24"/>
        </w:rPr>
        <w:t xml:space="preserve">: </w:t>
      </w:r>
      <w:r w:rsidR="000518AA" w:rsidRPr="000518AA">
        <w:rPr>
          <w:sz w:val="24"/>
          <w:szCs w:val="24"/>
        </w:rPr>
        <w:t xml:space="preserve">James </w:t>
      </w:r>
      <w:proofErr w:type="spellStart"/>
      <w:r w:rsidR="00D8622D">
        <w:rPr>
          <w:sz w:val="24"/>
          <w:szCs w:val="24"/>
        </w:rPr>
        <w:t>Murombedzi</w:t>
      </w:r>
      <w:proofErr w:type="spellEnd"/>
    </w:p>
    <w:p w:rsidR="00E37738" w:rsidRDefault="00E37738" w:rsidP="00920299">
      <w:pPr>
        <w:rPr>
          <w:sz w:val="24"/>
          <w:szCs w:val="24"/>
        </w:rPr>
      </w:pPr>
      <w:r>
        <w:rPr>
          <w:sz w:val="24"/>
          <w:szCs w:val="24"/>
        </w:rPr>
        <w:t>OSIEA Nairobi (November 2014)</w:t>
      </w:r>
      <w:r w:rsidRPr="00E37738">
        <w:rPr>
          <w:sz w:val="24"/>
          <w:szCs w:val="24"/>
        </w:rPr>
        <w:t xml:space="preserve"> </w:t>
      </w:r>
      <w:r>
        <w:rPr>
          <w:sz w:val="24"/>
          <w:szCs w:val="24"/>
        </w:rPr>
        <w:t>*</w:t>
      </w:r>
      <w:r>
        <w:t xml:space="preserve"> </w:t>
      </w:r>
      <w:r w:rsidRPr="000518AA">
        <w:rPr>
          <w:sz w:val="24"/>
          <w:szCs w:val="24"/>
        </w:rPr>
        <w:t>Partici</w:t>
      </w:r>
      <w:r>
        <w:rPr>
          <w:sz w:val="24"/>
          <w:szCs w:val="24"/>
        </w:rPr>
        <w:t>pating fellows</w:t>
      </w:r>
      <w:r w:rsidRPr="000518AA">
        <w:rPr>
          <w:sz w:val="24"/>
          <w:szCs w:val="24"/>
        </w:rPr>
        <w:t xml:space="preserve">: James </w:t>
      </w:r>
      <w:proofErr w:type="spellStart"/>
      <w:r>
        <w:rPr>
          <w:sz w:val="24"/>
          <w:szCs w:val="24"/>
        </w:rPr>
        <w:t>Murombedzi</w:t>
      </w:r>
      <w:proofErr w:type="spellEnd"/>
      <w:r>
        <w:rPr>
          <w:sz w:val="24"/>
          <w:szCs w:val="24"/>
        </w:rPr>
        <w:t xml:space="preserve">, Leonard </w:t>
      </w:r>
      <w:proofErr w:type="spellStart"/>
      <w:r>
        <w:rPr>
          <w:sz w:val="24"/>
          <w:szCs w:val="24"/>
        </w:rPr>
        <w:t>Wantchekon</w:t>
      </w:r>
      <w:proofErr w:type="spellEnd"/>
    </w:p>
    <w:p w:rsidR="00920299" w:rsidRDefault="00E45116" w:rsidP="00920299">
      <w:pPr>
        <w:rPr>
          <w:sz w:val="24"/>
          <w:szCs w:val="24"/>
        </w:rPr>
      </w:pPr>
      <w:r w:rsidRPr="00094D82">
        <w:rPr>
          <w:sz w:val="24"/>
          <w:szCs w:val="24"/>
        </w:rPr>
        <w:t>OSI</w:t>
      </w:r>
      <w:r>
        <w:rPr>
          <w:sz w:val="24"/>
          <w:szCs w:val="24"/>
        </w:rPr>
        <w:t>WA Dakar (April 2015) *</w:t>
      </w:r>
      <w:r>
        <w:t xml:space="preserve"> </w:t>
      </w:r>
      <w:r w:rsidRPr="000518AA">
        <w:rPr>
          <w:sz w:val="24"/>
          <w:szCs w:val="24"/>
        </w:rPr>
        <w:t>Partici</w:t>
      </w:r>
      <w:r>
        <w:rPr>
          <w:sz w:val="24"/>
          <w:szCs w:val="24"/>
        </w:rPr>
        <w:t>pating fellow</w:t>
      </w:r>
      <w:r w:rsidRPr="000518AA">
        <w:rPr>
          <w:sz w:val="24"/>
          <w:szCs w:val="24"/>
        </w:rPr>
        <w:t xml:space="preserve">: </w:t>
      </w:r>
      <w:r>
        <w:rPr>
          <w:sz w:val="24"/>
          <w:szCs w:val="24"/>
        </w:rPr>
        <w:t>Tim Wise</w:t>
      </w:r>
      <w:r w:rsidR="000518AA" w:rsidRPr="000518AA">
        <w:rPr>
          <w:sz w:val="24"/>
          <w:szCs w:val="24"/>
        </w:rPr>
        <w:t xml:space="preserve"> </w:t>
      </w:r>
    </w:p>
    <w:p w:rsidR="00173E82" w:rsidRPr="004E5ED7" w:rsidRDefault="00173E82" w:rsidP="00920299">
      <w:pPr>
        <w:rPr>
          <w:sz w:val="24"/>
          <w:szCs w:val="24"/>
        </w:rPr>
      </w:pPr>
      <w:r w:rsidRPr="00094D82">
        <w:rPr>
          <w:sz w:val="24"/>
          <w:szCs w:val="24"/>
        </w:rPr>
        <w:t>OSI</w:t>
      </w:r>
      <w:r>
        <w:rPr>
          <w:sz w:val="24"/>
          <w:szCs w:val="24"/>
        </w:rPr>
        <w:t>SA Cape Town/Stellenbosch (October 2015) *</w:t>
      </w:r>
      <w:r>
        <w:t xml:space="preserve"> </w:t>
      </w:r>
      <w:r w:rsidRPr="000518AA">
        <w:rPr>
          <w:sz w:val="24"/>
          <w:szCs w:val="24"/>
        </w:rPr>
        <w:t>Partici</w:t>
      </w:r>
      <w:r>
        <w:rPr>
          <w:sz w:val="24"/>
          <w:szCs w:val="24"/>
        </w:rPr>
        <w:t>pating fellows</w:t>
      </w:r>
      <w:r w:rsidRPr="000518AA">
        <w:rPr>
          <w:sz w:val="24"/>
          <w:szCs w:val="24"/>
        </w:rPr>
        <w:t xml:space="preserve">: </w:t>
      </w:r>
      <w:r>
        <w:rPr>
          <w:sz w:val="24"/>
          <w:szCs w:val="24"/>
        </w:rPr>
        <w:t xml:space="preserve">Tim Wise, </w:t>
      </w:r>
      <w:proofErr w:type="spellStart"/>
      <w:r>
        <w:rPr>
          <w:sz w:val="24"/>
          <w:szCs w:val="24"/>
        </w:rPr>
        <w:t>Euclides</w:t>
      </w:r>
      <w:proofErr w:type="spellEnd"/>
      <w:r>
        <w:rPr>
          <w:sz w:val="24"/>
          <w:szCs w:val="24"/>
        </w:rPr>
        <w:t xml:space="preserve"> </w:t>
      </w:r>
      <w:proofErr w:type="spellStart"/>
      <w:r w:rsidR="003E60E1">
        <w:rPr>
          <w:sz w:val="24"/>
          <w:szCs w:val="24"/>
        </w:rPr>
        <w:t>Gonçalves</w:t>
      </w:r>
      <w:proofErr w:type="spellEnd"/>
    </w:p>
    <w:p w:rsidR="00FC6081" w:rsidRDefault="00032181" w:rsidP="00FC6081">
      <w:pPr>
        <w:spacing w:after="0"/>
      </w:pPr>
      <w:r w:rsidRPr="00032181">
        <w:rPr>
          <w:b/>
          <w:color w:val="000000" w:themeColor="text1"/>
        </w:rPr>
        <w:lastRenderedPageBreak/>
        <w:t>P</w:t>
      </w:r>
      <w:r w:rsidR="00173E82">
        <w:rPr>
          <w:b/>
          <w:color w:val="000000" w:themeColor="text1"/>
        </w:rPr>
        <w:t>urpose</w:t>
      </w:r>
      <w:r>
        <w:rPr>
          <w:color w:val="000000" w:themeColor="text1"/>
        </w:rPr>
        <w:t xml:space="preserve">: </w:t>
      </w:r>
      <w:r w:rsidR="00C3183A">
        <w:rPr>
          <w:color w:val="000000" w:themeColor="text1"/>
        </w:rPr>
        <w:t>T</w:t>
      </w:r>
      <w:r w:rsidR="00C3183A">
        <w:t xml:space="preserve">o </w:t>
      </w:r>
      <w:r w:rsidR="004E5ED7">
        <w:t>enable Impact Fellows to be pr</w:t>
      </w:r>
      <w:r w:rsidR="0056182A">
        <w:t>esent as the shared framework was</w:t>
      </w:r>
      <w:r w:rsidR="004E5ED7">
        <w:t xml:space="preserve"> discussed and strategized; to allow colleagues to learn of the fellows’ current work. </w:t>
      </w:r>
    </w:p>
    <w:p w:rsidR="008E3CF5" w:rsidRDefault="008E3CF5" w:rsidP="008E3CF5">
      <w:pPr>
        <w:spacing w:after="0"/>
        <w:rPr>
          <w:color w:val="000000" w:themeColor="text1"/>
        </w:rPr>
      </w:pPr>
    </w:p>
    <w:p w:rsidR="00C22E70" w:rsidRPr="00D8622D" w:rsidRDefault="00173E82" w:rsidP="00C22E70">
      <w:pPr>
        <w:spacing w:after="0"/>
        <w:rPr>
          <w:color w:val="C00000"/>
        </w:rPr>
      </w:pPr>
      <w:r>
        <w:rPr>
          <w:b/>
          <w:color w:val="000000" w:themeColor="text1"/>
        </w:rPr>
        <w:t>Result</w:t>
      </w:r>
      <w:r w:rsidR="008A0394" w:rsidRPr="00B8499E">
        <w:rPr>
          <w:b/>
          <w:color w:val="000000" w:themeColor="text1"/>
        </w:rPr>
        <w:t>s</w:t>
      </w:r>
      <w:r w:rsidR="008A0394">
        <w:rPr>
          <w:color w:val="000000" w:themeColor="text1"/>
        </w:rPr>
        <w:t xml:space="preserve">: </w:t>
      </w:r>
      <w:r w:rsidR="00EB71A6" w:rsidRPr="00076D8E">
        <w:rPr>
          <w:color w:val="000000" w:themeColor="text1"/>
        </w:rPr>
        <w:t>In the meetings listed here, f</w:t>
      </w:r>
      <w:r w:rsidR="00D8622D" w:rsidRPr="00076D8E">
        <w:rPr>
          <w:color w:val="000000" w:themeColor="text1"/>
        </w:rPr>
        <w:t xml:space="preserve">ellows </w:t>
      </w:r>
      <w:r w:rsidR="00EB71A6" w:rsidRPr="00076D8E">
        <w:rPr>
          <w:color w:val="000000" w:themeColor="text1"/>
        </w:rPr>
        <w:t xml:space="preserve">played an active part in discussing framework strategies. </w:t>
      </w:r>
      <w:proofErr w:type="spellStart"/>
      <w:r w:rsidR="00186967" w:rsidRPr="00076D8E">
        <w:rPr>
          <w:color w:val="000000" w:themeColor="text1"/>
        </w:rPr>
        <w:t>Murombedzi</w:t>
      </w:r>
      <w:proofErr w:type="spellEnd"/>
      <w:r w:rsidR="00186967" w:rsidRPr="00076D8E">
        <w:rPr>
          <w:color w:val="000000" w:themeColor="text1"/>
        </w:rPr>
        <w:t xml:space="preserve">, </w:t>
      </w:r>
      <w:proofErr w:type="spellStart"/>
      <w:r w:rsidR="00186967" w:rsidRPr="00076D8E">
        <w:rPr>
          <w:color w:val="000000" w:themeColor="text1"/>
        </w:rPr>
        <w:t>Wantchekon</w:t>
      </w:r>
      <w:proofErr w:type="spellEnd"/>
      <w:r w:rsidR="00186967" w:rsidRPr="00076D8E">
        <w:rPr>
          <w:color w:val="000000" w:themeColor="text1"/>
        </w:rPr>
        <w:t xml:space="preserve">, and Wise </w:t>
      </w:r>
      <w:r w:rsidR="00BD458F" w:rsidRPr="00076D8E">
        <w:rPr>
          <w:color w:val="000000" w:themeColor="text1"/>
        </w:rPr>
        <w:t xml:space="preserve">offered critical feedback </w:t>
      </w:r>
      <w:r w:rsidR="00126DB7" w:rsidRPr="00076D8E">
        <w:rPr>
          <w:color w:val="000000" w:themeColor="text1"/>
        </w:rPr>
        <w:t xml:space="preserve">and advice </w:t>
      </w:r>
      <w:r w:rsidR="00BD458F" w:rsidRPr="00076D8E">
        <w:rPr>
          <w:color w:val="000000" w:themeColor="text1"/>
        </w:rPr>
        <w:t xml:space="preserve">on proposed dockets. </w:t>
      </w:r>
      <w:proofErr w:type="gramStart"/>
      <w:r w:rsidR="00834768" w:rsidRPr="00076D8E">
        <w:rPr>
          <w:color w:val="000000" w:themeColor="text1"/>
        </w:rPr>
        <w:t xml:space="preserve">OSISA’s  </w:t>
      </w:r>
      <w:proofErr w:type="spellStart"/>
      <w:r w:rsidR="00834768" w:rsidRPr="00076D8E">
        <w:rPr>
          <w:color w:val="000000" w:themeColor="text1"/>
        </w:rPr>
        <w:t>Masego</w:t>
      </w:r>
      <w:proofErr w:type="spellEnd"/>
      <w:proofErr w:type="gramEnd"/>
      <w:r w:rsidR="00834768" w:rsidRPr="00076D8E">
        <w:rPr>
          <w:color w:val="000000" w:themeColor="text1"/>
        </w:rPr>
        <w:t xml:space="preserve"> </w:t>
      </w:r>
      <w:proofErr w:type="spellStart"/>
      <w:r w:rsidR="00834768" w:rsidRPr="00076D8E">
        <w:rPr>
          <w:color w:val="000000" w:themeColor="text1"/>
        </w:rPr>
        <w:t>Madzwamuse</w:t>
      </w:r>
      <w:proofErr w:type="spellEnd"/>
      <w:r w:rsidR="00834768" w:rsidRPr="00076D8E">
        <w:rPr>
          <w:color w:val="000000" w:themeColor="text1"/>
        </w:rPr>
        <w:t xml:space="preserve"> recalls that “it was James [</w:t>
      </w:r>
      <w:proofErr w:type="spellStart"/>
      <w:r w:rsidR="00834768" w:rsidRPr="00076D8E">
        <w:rPr>
          <w:color w:val="000000" w:themeColor="text1"/>
        </w:rPr>
        <w:t>Murombedzi</w:t>
      </w:r>
      <w:proofErr w:type="spellEnd"/>
      <w:r w:rsidR="00834768" w:rsidRPr="00076D8E">
        <w:rPr>
          <w:color w:val="000000" w:themeColor="text1"/>
        </w:rPr>
        <w:t xml:space="preserve">] who gave us the heads up about the impending Zambia Community Land Rights bill,” </w:t>
      </w:r>
      <w:r w:rsidR="00565247" w:rsidRPr="00076D8E">
        <w:rPr>
          <w:color w:val="000000" w:themeColor="text1"/>
        </w:rPr>
        <w:t xml:space="preserve">which became a focus of OSISA’s grant-making. </w:t>
      </w:r>
      <w:r w:rsidR="00BD458F" w:rsidRPr="00076D8E">
        <w:rPr>
          <w:color w:val="000000" w:themeColor="text1"/>
        </w:rPr>
        <w:t xml:space="preserve">In Nairobi in 2014, </w:t>
      </w:r>
      <w:proofErr w:type="spellStart"/>
      <w:r w:rsidR="00BD458F" w:rsidRPr="00076D8E">
        <w:rPr>
          <w:color w:val="000000" w:themeColor="text1"/>
        </w:rPr>
        <w:t>Murombedzi</w:t>
      </w:r>
      <w:proofErr w:type="spellEnd"/>
      <w:r w:rsidR="00BD458F" w:rsidRPr="00076D8E">
        <w:rPr>
          <w:color w:val="000000" w:themeColor="text1"/>
        </w:rPr>
        <w:t xml:space="preserve"> and </w:t>
      </w:r>
      <w:proofErr w:type="spellStart"/>
      <w:r w:rsidR="00BD458F" w:rsidRPr="00076D8E">
        <w:rPr>
          <w:color w:val="000000" w:themeColor="text1"/>
        </w:rPr>
        <w:t>Wantchekon</w:t>
      </w:r>
      <w:proofErr w:type="spellEnd"/>
      <w:r w:rsidR="00BD458F" w:rsidRPr="00076D8E">
        <w:rPr>
          <w:color w:val="000000" w:themeColor="text1"/>
        </w:rPr>
        <w:t xml:space="preserve"> squared off in a lightning debate on the topic “What is the Best Way to Build a Road?” (</w:t>
      </w:r>
      <w:r w:rsidR="0063036C" w:rsidRPr="00076D8E">
        <w:rPr>
          <w:color w:val="000000" w:themeColor="text1"/>
        </w:rPr>
        <w:t xml:space="preserve">Briefly, </w:t>
      </w:r>
      <w:proofErr w:type="spellStart"/>
      <w:r w:rsidR="00BD458F" w:rsidRPr="00076D8E">
        <w:rPr>
          <w:color w:val="000000" w:themeColor="text1"/>
        </w:rPr>
        <w:t>Wantchekon</w:t>
      </w:r>
      <w:proofErr w:type="spellEnd"/>
      <w:r w:rsidR="00BD458F" w:rsidRPr="00076D8E">
        <w:rPr>
          <w:color w:val="000000" w:themeColor="text1"/>
        </w:rPr>
        <w:t xml:space="preserve"> argued that </w:t>
      </w:r>
      <w:r w:rsidR="0063036C" w:rsidRPr="00076D8E">
        <w:rPr>
          <w:color w:val="000000" w:themeColor="text1"/>
        </w:rPr>
        <w:t xml:space="preserve">rural infrastructure in much of Africa is so inadequate that governments should be empowered to use whatever means are available—including eminent domain—to </w:t>
      </w:r>
      <w:r w:rsidR="00F162C0" w:rsidRPr="00076D8E">
        <w:rPr>
          <w:color w:val="000000" w:themeColor="text1"/>
        </w:rPr>
        <w:t xml:space="preserve">build roads linking farms and markets, while </w:t>
      </w:r>
      <w:proofErr w:type="spellStart"/>
      <w:r w:rsidR="00F162C0" w:rsidRPr="00076D8E">
        <w:rPr>
          <w:color w:val="000000" w:themeColor="text1"/>
        </w:rPr>
        <w:t>Murombedzi</w:t>
      </w:r>
      <w:proofErr w:type="spellEnd"/>
      <w:r w:rsidR="00F162C0" w:rsidRPr="00076D8E">
        <w:rPr>
          <w:color w:val="000000" w:themeColor="text1"/>
        </w:rPr>
        <w:t xml:space="preserve"> believes small-holders and pastoralists </w:t>
      </w:r>
      <w:r w:rsidR="007D1320" w:rsidRPr="00076D8E">
        <w:rPr>
          <w:color w:val="000000" w:themeColor="text1"/>
        </w:rPr>
        <w:t xml:space="preserve">must </w:t>
      </w:r>
      <w:r w:rsidR="00ED4174" w:rsidRPr="00076D8E">
        <w:rPr>
          <w:color w:val="000000" w:themeColor="text1"/>
        </w:rPr>
        <w:t xml:space="preserve">be able to </w:t>
      </w:r>
      <w:r w:rsidR="007D1320" w:rsidRPr="00076D8E">
        <w:rPr>
          <w:color w:val="000000" w:themeColor="text1"/>
        </w:rPr>
        <w:t>make decisions affecting their own lives</w:t>
      </w:r>
      <w:r w:rsidR="00FF7508" w:rsidRPr="00076D8E">
        <w:rPr>
          <w:color w:val="000000" w:themeColor="text1"/>
        </w:rPr>
        <w:t xml:space="preserve"> and livelihoods.)</w:t>
      </w:r>
    </w:p>
    <w:p w:rsidR="00C22E70" w:rsidRDefault="00C22E70" w:rsidP="008E3CF5">
      <w:pPr>
        <w:spacing w:after="0"/>
        <w:rPr>
          <w:color w:val="000000" w:themeColor="text1"/>
        </w:rPr>
      </w:pPr>
    </w:p>
    <w:p w:rsidR="00D22633" w:rsidRDefault="002A7FB2" w:rsidP="00D22633">
      <w:pPr>
        <w:spacing w:after="0"/>
        <w:rPr>
          <w:color w:val="C00000"/>
        </w:rPr>
      </w:pPr>
      <w:r>
        <w:rPr>
          <w:b/>
          <w:color w:val="000000" w:themeColor="text1"/>
        </w:rPr>
        <w:t>Lessons</w:t>
      </w:r>
      <w:r w:rsidR="008E3CF5">
        <w:rPr>
          <w:color w:val="000000" w:themeColor="text1"/>
        </w:rPr>
        <w:t>:</w:t>
      </w:r>
      <w:r w:rsidR="00B107D0" w:rsidRPr="007F12F9">
        <w:rPr>
          <w:color w:val="C00000"/>
        </w:rPr>
        <w:t xml:space="preserve"> </w:t>
      </w:r>
      <w:r w:rsidR="003E494E" w:rsidRPr="00D97A26">
        <w:rPr>
          <w:color w:val="000000" w:themeColor="text1"/>
        </w:rPr>
        <w:t>Though there were</w:t>
      </w:r>
      <w:r w:rsidR="000F1D0E" w:rsidRPr="00D97A26">
        <w:rPr>
          <w:color w:val="000000" w:themeColor="text1"/>
        </w:rPr>
        <w:t xml:space="preserve"> challenges in bringing fellows up to speed with the thinking of the core group, m</w:t>
      </w:r>
      <w:r w:rsidR="0038494B" w:rsidRPr="00D97A26">
        <w:rPr>
          <w:color w:val="000000" w:themeColor="text1"/>
        </w:rPr>
        <w:t xml:space="preserve">ost colleagues involved in the shared framework attest that having fellows present </w:t>
      </w:r>
      <w:r w:rsidR="00B52175" w:rsidRPr="00D97A26">
        <w:rPr>
          <w:color w:val="000000" w:themeColor="text1"/>
        </w:rPr>
        <w:t xml:space="preserve">at these meetings </w:t>
      </w:r>
      <w:r w:rsidR="0038494B" w:rsidRPr="00D97A26">
        <w:rPr>
          <w:color w:val="000000" w:themeColor="text1"/>
        </w:rPr>
        <w:t xml:space="preserve">has been of real value. </w:t>
      </w:r>
      <w:r w:rsidR="003E494E" w:rsidRPr="00D97A26">
        <w:rPr>
          <w:color w:val="000000" w:themeColor="text1"/>
        </w:rPr>
        <w:t>As Wise put it, “</w:t>
      </w:r>
      <w:r w:rsidR="003E494E" w:rsidRPr="00D97A26">
        <w:rPr>
          <w:rFonts w:eastAsia="Times New Roman"/>
          <w:color w:val="000000" w:themeColor="text1"/>
        </w:rPr>
        <w:t>The incipient nature of the shared framework made it more difficult to fit into it, but the evolving nature of the work offered opportunities to help shape it.”</w:t>
      </w:r>
      <w:r w:rsidR="003E494E" w:rsidRPr="00D97A26">
        <w:rPr>
          <w:color w:val="000000" w:themeColor="text1"/>
        </w:rPr>
        <w:t xml:space="preserve"> </w:t>
      </w:r>
      <w:r w:rsidR="0038494B" w:rsidRPr="00D97A26">
        <w:rPr>
          <w:color w:val="000000" w:themeColor="text1"/>
        </w:rPr>
        <w:t xml:space="preserve">The debate format tried in Nairobi was entertaining and brought out matters of substance. But </w:t>
      </w:r>
      <w:r w:rsidR="000D2333" w:rsidRPr="00D97A26">
        <w:rPr>
          <w:color w:val="000000" w:themeColor="text1"/>
        </w:rPr>
        <w:t xml:space="preserve">perhaps </w:t>
      </w:r>
      <w:r w:rsidR="0038494B" w:rsidRPr="00D97A26">
        <w:rPr>
          <w:color w:val="000000" w:themeColor="text1"/>
        </w:rPr>
        <w:t>t</w:t>
      </w:r>
      <w:r w:rsidR="00BD458F" w:rsidRPr="00D97A26">
        <w:rPr>
          <w:color w:val="000000" w:themeColor="text1"/>
        </w:rPr>
        <w:t>he greatest challenge for Impact Fellow</w:t>
      </w:r>
      <w:r w:rsidR="00C9692E" w:rsidRPr="00D97A26">
        <w:rPr>
          <w:color w:val="000000" w:themeColor="text1"/>
        </w:rPr>
        <w:t>ship</w:t>
      </w:r>
      <w:r w:rsidR="00F942F2" w:rsidRPr="00D97A26">
        <w:rPr>
          <w:color w:val="000000" w:themeColor="text1"/>
        </w:rPr>
        <w:t>s</w:t>
      </w:r>
      <w:r w:rsidR="00C9692E" w:rsidRPr="00D97A26">
        <w:rPr>
          <w:color w:val="000000" w:themeColor="text1"/>
        </w:rPr>
        <w:t xml:space="preserve"> has been </w:t>
      </w:r>
      <w:r w:rsidR="00B52175" w:rsidRPr="00D97A26">
        <w:rPr>
          <w:color w:val="000000" w:themeColor="text1"/>
        </w:rPr>
        <w:t>determining how</w:t>
      </w:r>
      <w:r w:rsidR="00BD458F" w:rsidRPr="00D97A26">
        <w:rPr>
          <w:color w:val="000000" w:themeColor="text1"/>
        </w:rPr>
        <w:t xml:space="preserve"> to </w:t>
      </w:r>
      <w:r w:rsidR="00402B06" w:rsidRPr="00D97A26">
        <w:rPr>
          <w:color w:val="000000" w:themeColor="text1"/>
        </w:rPr>
        <w:t>transmit and preserve th</w:t>
      </w:r>
      <w:r w:rsidR="004843AB" w:rsidRPr="00D97A26">
        <w:rPr>
          <w:color w:val="000000" w:themeColor="text1"/>
        </w:rPr>
        <w:t>e learning generated by fellows in a form that</w:t>
      </w:r>
      <w:r w:rsidR="00B52175" w:rsidRPr="00D97A26">
        <w:rPr>
          <w:color w:val="000000" w:themeColor="text1"/>
        </w:rPr>
        <w:t xml:space="preserve"> can</w:t>
      </w:r>
      <w:r w:rsidR="004843AB" w:rsidRPr="00D97A26">
        <w:rPr>
          <w:color w:val="000000" w:themeColor="text1"/>
        </w:rPr>
        <w:t xml:space="preserve"> be readily use</w:t>
      </w:r>
      <w:r w:rsidR="00710F09" w:rsidRPr="00D97A26">
        <w:rPr>
          <w:color w:val="000000" w:themeColor="text1"/>
        </w:rPr>
        <w:t>d</w:t>
      </w:r>
      <w:r w:rsidR="004843AB" w:rsidRPr="00D97A26">
        <w:rPr>
          <w:color w:val="000000" w:themeColor="text1"/>
        </w:rPr>
        <w:t xml:space="preserve"> by colleagues. </w:t>
      </w:r>
      <w:r w:rsidR="004B6467" w:rsidRPr="00D97A26">
        <w:rPr>
          <w:color w:val="000000" w:themeColor="text1"/>
        </w:rPr>
        <w:t xml:space="preserve">This concern is compounded for those fellows whose work cuts against the grain </w:t>
      </w:r>
      <w:r w:rsidR="00AC0739" w:rsidRPr="00D97A26">
        <w:rPr>
          <w:color w:val="000000" w:themeColor="text1"/>
        </w:rPr>
        <w:t>at Open Society.</w:t>
      </w:r>
      <w:r w:rsidR="000D2333" w:rsidRPr="00D97A26">
        <w:rPr>
          <w:color w:val="000000" w:themeColor="text1"/>
        </w:rPr>
        <w:t xml:space="preserve"> </w:t>
      </w:r>
      <w:proofErr w:type="spellStart"/>
      <w:r w:rsidR="005345B7" w:rsidRPr="00D97A26">
        <w:rPr>
          <w:color w:val="000000" w:themeColor="text1"/>
        </w:rPr>
        <w:t>Wantchekon</w:t>
      </w:r>
      <w:proofErr w:type="spellEnd"/>
      <w:r w:rsidR="005345B7" w:rsidRPr="00D97A26">
        <w:rPr>
          <w:color w:val="000000" w:themeColor="text1"/>
        </w:rPr>
        <w:t>,</w:t>
      </w:r>
      <w:r w:rsidR="002236DC" w:rsidRPr="00D97A26">
        <w:rPr>
          <w:color w:val="000000" w:themeColor="text1"/>
        </w:rPr>
        <w:t xml:space="preserve"> </w:t>
      </w:r>
      <w:r w:rsidR="000D2333" w:rsidRPr="00D97A26">
        <w:rPr>
          <w:color w:val="000000" w:themeColor="text1"/>
        </w:rPr>
        <w:t xml:space="preserve">for example, </w:t>
      </w:r>
      <w:r w:rsidR="005345B7" w:rsidRPr="00D97A26">
        <w:rPr>
          <w:color w:val="000000" w:themeColor="text1"/>
        </w:rPr>
        <w:t xml:space="preserve">is </w:t>
      </w:r>
      <w:r w:rsidR="004B6467" w:rsidRPr="00D97A26">
        <w:rPr>
          <w:color w:val="000000" w:themeColor="text1"/>
        </w:rPr>
        <w:t>(guardedly)</w:t>
      </w:r>
      <w:r w:rsidR="005345B7" w:rsidRPr="00D97A26">
        <w:rPr>
          <w:color w:val="000000" w:themeColor="text1"/>
        </w:rPr>
        <w:t xml:space="preserve"> supportive of market-led development in Africa</w:t>
      </w:r>
      <w:r w:rsidR="00AC0739" w:rsidRPr="00D97A26">
        <w:rPr>
          <w:color w:val="000000" w:themeColor="text1"/>
        </w:rPr>
        <w:t xml:space="preserve">. </w:t>
      </w:r>
      <w:r w:rsidR="004B6467" w:rsidRPr="00D97A26">
        <w:rPr>
          <w:color w:val="000000" w:themeColor="text1"/>
        </w:rPr>
        <w:t xml:space="preserve">During his fellowship he </w:t>
      </w:r>
      <w:r w:rsidR="008548F3" w:rsidRPr="00D97A26">
        <w:rPr>
          <w:color w:val="000000" w:themeColor="text1"/>
        </w:rPr>
        <w:t xml:space="preserve">researched and </w:t>
      </w:r>
      <w:r w:rsidR="004B6467" w:rsidRPr="00D97A26">
        <w:rPr>
          <w:color w:val="000000" w:themeColor="text1"/>
        </w:rPr>
        <w:t xml:space="preserve">co-wrote an essay (“The Curse of Good Soil? </w:t>
      </w:r>
      <w:proofErr w:type="gramStart"/>
      <w:r w:rsidR="004B6467" w:rsidRPr="00D97A26">
        <w:rPr>
          <w:color w:val="000000" w:themeColor="text1"/>
        </w:rPr>
        <w:t xml:space="preserve">Land Fertility, Roads and Rural Poverty in Africa”) that showcased his academic style—empirical, </w:t>
      </w:r>
      <w:r w:rsidR="00AC0739" w:rsidRPr="00D97A26">
        <w:rPr>
          <w:color w:val="000000" w:themeColor="text1"/>
        </w:rPr>
        <w:t xml:space="preserve">contrarian, and generally supportive of </w:t>
      </w:r>
      <w:r w:rsidR="002236DC" w:rsidRPr="00D97A26">
        <w:rPr>
          <w:color w:val="000000" w:themeColor="text1"/>
        </w:rPr>
        <w:t>foreign</w:t>
      </w:r>
      <w:r w:rsidR="00AC0739" w:rsidRPr="00D97A26">
        <w:rPr>
          <w:color w:val="000000" w:themeColor="text1"/>
        </w:rPr>
        <w:t xml:space="preserve"> investment in rural infrastructure.</w:t>
      </w:r>
      <w:proofErr w:type="gramEnd"/>
      <w:r w:rsidR="00AC0739" w:rsidRPr="00D97A26">
        <w:rPr>
          <w:color w:val="000000" w:themeColor="text1"/>
        </w:rPr>
        <w:t xml:space="preserve">  It is not clear that </w:t>
      </w:r>
      <w:r w:rsidR="00D22633" w:rsidRPr="00D97A26">
        <w:rPr>
          <w:color w:val="000000" w:themeColor="text1"/>
        </w:rPr>
        <w:t>his viewpoints—however persuasively they were articulated</w:t>
      </w:r>
      <w:r w:rsidR="00126DB7" w:rsidRPr="00D97A26">
        <w:rPr>
          <w:color w:val="000000" w:themeColor="text1"/>
        </w:rPr>
        <w:t>, in person or in writing</w:t>
      </w:r>
      <w:r w:rsidR="00D22633" w:rsidRPr="00D97A26">
        <w:rPr>
          <w:color w:val="000000" w:themeColor="text1"/>
        </w:rPr>
        <w:t xml:space="preserve">—could easily be easily incorporated in our work. </w:t>
      </w:r>
    </w:p>
    <w:p w:rsidR="00623198" w:rsidRDefault="00623198" w:rsidP="00D22633">
      <w:pPr>
        <w:spacing w:after="0"/>
        <w:rPr>
          <w:color w:val="C00000"/>
        </w:rPr>
      </w:pPr>
    </w:p>
    <w:p w:rsidR="00623198" w:rsidRPr="00D97A26" w:rsidRDefault="008C1A95" w:rsidP="00D22633">
      <w:pPr>
        <w:spacing w:after="0"/>
        <w:rPr>
          <w:color w:val="000000" w:themeColor="text1"/>
        </w:rPr>
      </w:pPr>
      <w:r w:rsidRPr="00D97A26">
        <w:rPr>
          <w:color w:val="000000" w:themeColor="text1"/>
        </w:rPr>
        <w:t>For reasons that are open to discussion, i</w:t>
      </w:r>
      <w:r w:rsidR="00623198" w:rsidRPr="00D97A26">
        <w:rPr>
          <w:color w:val="000000" w:themeColor="text1"/>
        </w:rPr>
        <w:t xml:space="preserve">t has also proved more difficult than expected to recruit applicants and develop proposals from outside the customary Open Society </w:t>
      </w:r>
      <w:r w:rsidR="00A50B46" w:rsidRPr="00D97A26">
        <w:rPr>
          <w:color w:val="000000" w:themeColor="text1"/>
        </w:rPr>
        <w:t xml:space="preserve">circles of NGOs, the academy, and journalism. </w:t>
      </w:r>
    </w:p>
    <w:p w:rsidR="00D71B8D" w:rsidRDefault="00D71B8D" w:rsidP="00D71B8D">
      <w:pPr>
        <w:spacing w:after="0"/>
      </w:pPr>
    </w:p>
    <w:p w:rsidR="00912030" w:rsidRPr="00C94B98" w:rsidRDefault="006C0357" w:rsidP="006C0357">
      <w:pPr>
        <w:rPr>
          <w:color w:val="F79646" w:themeColor="accent6"/>
        </w:rPr>
      </w:pPr>
      <w:r>
        <w:rPr>
          <w:color w:val="F79646" w:themeColor="accent6"/>
        </w:rPr>
        <w:br w:type="page"/>
      </w:r>
    </w:p>
    <w:p w:rsidR="002B16EC" w:rsidRPr="006C0357" w:rsidRDefault="002B16EC" w:rsidP="00B416E8">
      <w:pPr>
        <w:spacing w:after="0" w:line="240" w:lineRule="auto"/>
        <w:rPr>
          <w:color w:val="F79646" w:themeColor="accent6"/>
        </w:rPr>
      </w:pPr>
      <w:r>
        <w:rPr>
          <w:rFonts w:ascii="ScalaSans-Caps" w:eastAsiaTheme="minorEastAsia" w:hAnsi="ScalaSans-Caps" w:cs="Scala-Caps"/>
          <w:color w:val="DB912E"/>
          <w:kern w:val="24"/>
          <w:sz w:val="36"/>
          <w:szCs w:val="36"/>
        </w:rPr>
        <w:lastRenderedPageBreak/>
        <w:t xml:space="preserve">Food Security/Climate Change Shared Framework </w:t>
      </w:r>
    </w:p>
    <w:p w:rsidR="007110EC" w:rsidRPr="003A0443" w:rsidRDefault="002B16EC" w:rsidP="00B416E8">
      <w:pPr>
        <w:pStyle w:val="NormalWeb"/>
        <w:spacing w:before="0" w:beforeAutospacing="0" w:after="0" w:afterAutospacing="0"/>
        <w:rPr>
          <w:rFonts w:ascii="ScalaSans-Caps" w:eastAsiaTheme="minorEastAsia" w:hAnsi="ScalaSans-Caps" w:cs="Scala-Caps"/>
          <w:color w:val="DB912E"/>
          <w:kern w:val="24"/>
          <w:sz w:val="20"/>
          <w:szCs w:val="20"/>
        </w:rPr>
      </w:pPr>
      <w:r>
        <w:rPr>
          <w:rFonts w:ascii="ScalaSans-Caps" w:eastAsiaTheme="minorEastAsia" w:hAnsi="ScalaSans-Caps" w:cs="Scala-Caps"/>
          <w:color w:val="DB912E"/>
          <w:kern w:val="24"/>
          <w:sz w:val="36"/>
          <w:szCs w:val="36"/>
        </w:rPr>
        <w:t>Site Visits</w:t>
      </w:r>
    </w:p>
    <w:p w:rsidR="0088514A" w:rsidRDefault="00852AB2" w:rsidP="005E7468">
      <w:pPr>
        <w:spacing w:after="0"/>
      </w:pPr>
      <w:r>
        <w:rPr>
          <w:noProof/>
        </w:rPr>
        <w:drawing>
          <wp:inline distT="0" distB="0" distL="0" distR="0" wp14:anchorId="5B912E33" wp14:editId="6BA649A5">
            <wp:extent cx="2428875" cy="2047701"/>
            <wp:effectExtent l="0" t="0" r="0" b="0"/>
            <wp:docPr id="27" name="Picture 27" descr="C:\Users\shubbell\Desktop\IMG_0768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hubbell\Desktop\IMG_0768 (4).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flipV="1">
                      <a:off x="0" y="0"/>
                      <a:ext cx="2433354" cy="2051477"/>
                    </a:xfrm>
                    <a:prstGeom prst="rect">
                      <a:avLst/>
                    </a:prstGeom>
                    <a:noFill/>
                    <a:ln>
                      <a:noFill/>
                    </a:ln>
                  </pic:spPr>
                </pic:pic>
              </a:graphicData>
            </a:graphic>
          </wp:inline>
        </w:drawing>
      </w:r>
    </w:p>
    <w:p w:rsidR="00355C0F" w:rsidRPr="0088514A" w:rsidRDefault="00852AB2" w:rsidP="005E7468">
      <w:pPr>
        <w:spacing w:after="0" w:line="240" w:lineRule="auto"/>
      </w:pPr>
      <w:r w:rsidRPr="004D207F">
        <w:rPr>
          <w:sz w:val="18"/>
          <w:szCs w:val="18"/>
        </w:rPr>
        <w:t xml:space="preserve">Fellow Tim Wise on site visit to </w:t>
      </w:r>
      <w:proofErr w:type="spellStart"/>
      <w:r w:rsidRPr="004D207F">
        <w:rPr>
          <w:sz w:val="18"/>
          <w:szCs w:val="18"/>
        </w:rPr>
        <w:t>Chanyanya</w:t>
      </w:r>
      <w:proofErr w:type="spellEnd"/>
      <w:r w:rsidRPr="004D207F">
        <w:rPr>
          <w:sz w:val="18"/>
          <w:szCs w:val="18"/>
        </w:rPr>
        <w:t xml:space="preserve"> Small</w:t>
      </w:r>
      <w:r w:rsidR="00355C0F" w:rsidRPr="004D207F">
        <w:rPr>
          <w:sz w:val="18"/>
          <w:szCs w:val="18"/>
        </w:rPr>
        <w:t>-</w:t>
      </w:r>
    </w:p>
    <w:p w:rsidR="00852AB2" w:rsidRDefault="00852AB2" w:rsidP="0088514A">
      <w:pPr>
        <w:spacing w:after="0" w:line="240" w:lineRule="auto"/>
      </w:pPr>
      <w:proofErr w:type="gramStart"/>
      <w:r w:rsidRPr="004D207F">
        <w:rPr>
          <w:sz w:val="18"/>
          <w:szCs w:val="18"/>
        </w:rPr>
        <w:t>holders</w:t>
      </w:r>
      <w:proofErr w:type="gramEnd"/>
      <w:r w:rsidRPr="004D207F">
        <w:rPr>
          <w:sz w:val="18"/>
          <w:szCs w:val="18"/>
        </w:rPr>
        <w:t xml:space="preserve"> Cooperative Society, Zambia, August 2014</w:t>
      </w:r>
      <w:r>
        <w:t xml:space="preserve">. </w:t>
      </w:r>
    </w:p>
    <w:p w:rsidR="0088514A" w:rsidRPr="00852AB2" w:rsidRDefault="0088514A" w:rsidP="0088514A">
      <w:pPr>
        <w:spacing w:after="0" w:line="240" w:lineRule="auto"/>
      </w:pPr>
    </w:p>
    <w:p w:rsidR="009E59C9" w:rsidRDefault="009E59C9" w:rsidP="009E59C9">
      <w:pPr>
        <w:rPr>
          <w:sz w:val="24"/>
          <w:szCs w:val="24"/>
        </w:rPr>
      </w:pPr>
      <w:r>
        <w:rPr>
          <w:sz w:val="24"/>
          <w:szCs w:val="24"/>
        </w:rPr>
        <w:t>Zambia (August 2014) *</w:t>
      </w:r>
      <w:r>
        <w:t xml:space="preserve"> </w:t>
      </w:r>
      <w:r w:rsidRPr="000518AA">
        <w:rPr>
          <w:sz w:val="24"/>
          <w:szCs w:val="24"/>
        </w:rPr>
        <w:t>Partici</w:t>
      </w:r>
      <w:r>
        <w:rPr>
          <w:sz w:val="24"/>
          <w:szCs w:val="24"/>
        </w:rPr>
        <w:t>pating fellow</w:t>
      </w:r>
      <w:r w:rsidRPr="000518AA">
        <w:rPr>
          <w:sz w:val="24"/>
          <w:szCs w:val="24"/>
        </w:rPr>
        <w:t xml:space="preserve">: </w:t>
      </w:r>
      <w:r w:rsidR="00D8622D">
        <w:rPr>
          <w:sz w:val="24"/>
          <w:szCs w:val="24"/>
        </w:rPr>
        <w:t>Tim Wise</w:t>
      </w:r>
    </w:p>
    <w:p w:rsidR="009E59C9" w:rsidRDefault="009E59C9" w:rsidP="009E59C9">
      <w:pPr>
        <w:rPr>
          <w:sz w:val="24"/>
          <w:szCs w:val="24"/>
        </w:rPr>
      </w:pPr>
      <w:r>
        <w:rPr>
          <w:sz w:val="24"/>
          <w:szCs w:val="24"/>
        </w:rPr>
        <w:t>Mozambique (June 2015)</w:t>
      </w:r>
      <w:r w:rsidRPr="00E37738">
        <w:rPr>
          <w:sz w:val="24"/>
          <w:szCs w:val="24"/>
        </w:rPr>
        <w:t xml:space="preserve"> </w:t>
      </w:r>
      <w:r>
        <w:rPr>
          <w:sz w:val="24"/>
          <w:szCs w:val="24"/>
        </w:rPr>
        <w:t>*</w:t>
      </w:r>
      <w:r>
        <w:t xml:space="preserve"> </w:t>
      </w:r>
      <w:r w:rsidRPr="000518AA">
        <w:rPr>
          <w:sz w:val="24"/>
          <w:szCs w:val="24"/>
        </w:rPr>
        <w:t>Partici</w:t>
      </w:r>
      <w:r>
        <w:rPr>
          <w:sz w:val="24"/>
          <w:szCs w:val="24"/>
        </w:rPr>
        <w:t>pating fellow</w:t>
      </w:r>
      <w:r w:rsidRPr="000518AA">
        <w:rPr>
          <w:sz w:val="24"/>
          <w:szCs w:val="24"/>
        </w:rPr>
        <w:t xml:space="preserve">: </w:t>
      </w:r>
      <w:r w:rsidR="00D8622D">
        <w:rPr>
          <w:sz w:val="24"/>
          <w:szCs w:val="24"/>
        </w:rPr>
        <w:t>Tim Wise</w:t>
      </w:r>
    </w:p>
    <w:p w:rsidR="009E59C9" w:rsidRPr="004E5ED7" w:rsidRDefault="009E59C9" w:rsidP="009E59C9">
      <w:pPr>
        <w:rPr>
          <w:sz w:val="24"/>
          <w:szCs w:val="24"/>
        </w:rPr>
      </w:pPr>
      <w:r>
        <w:rPr>
          <w:sz w:val="24"/>
          <w:szCs w:val="24"/>
        </w:rPr>
        <w:t>Cape Town/Stellenbosch (October 2015) *</w:t>
      </w:r>
      <w:r>
        <w:t xml:space="preserve"> </w:t>
      </w:r>
      <w:r w:rsidRPr="000518AA">
        <w:rPr>
          <w:sz w:val="24"/>
          <w:szCs w:val="24"/>
        </w:rPr>
        <w:t>Partici</w:t>
      </w:r>
      <w:r>
        <w:rPr>
          <w:sz w:val="24"/>
          <w:szCs w:val="24"/>
        </w:rPr>
        <w:t>pating fellows</w:t>
      </w:r>
      <w:r w:rsidRPr="000518AA">
        <w:rPr>
          <w:sz w:val="24"/>
          <w:szCs w:val="24"/>
        </w:rPr>
        <w:t xml:space="preserve">: </w:t>
      </w:r>
      <w:r>
        <w:rPr>
          <w:sz w:val="24"/>
          <w:szCs w:val="24"/>
        </w:rPr>
        <w:t xml:space="preserve">Tim Wise, </w:t>
      </w:r>
      <w:proofErr w:type="spellStart"/>
      <w:r>
        <w:rPr>
          <w:sz w:val="24"/>
          <w:szCs w:val="24"/>
        </w:rPr>
        <w:t>Euclides</w:t>
      </w:r>
      <w:proofErr w:type="spellEnd"/>
      <w:r>
        <w:rPr>
          <w:sz w:val="24"/>
          <w:szCs w:val="24"/>
        </w:rPr>
        <w:t xml:space="preserve"> </w:t>
      </w:r>
      <w:proofErr w:type="spellStart"/>
      <w:r w:rsidR="0041278E">
        <w:rPr>
          <w:sz w:val="24"/>
          <w:szCs w:val="24"/>
        </w:rPr>
        <w:t>Gonçalves</w:t>
      </w:r>
      <w:proofErr w:type="spellEnd"/>
    </w:p>
    <w:p w:rsidR="00701554" w:rsidRDefault="00701554" w:rsidP="00701554">
      <w:pPr>
        <w:spacing w:after="0"/>
      </w:pPr>
      <w:r w:rsidRPr="00032181">
        <w:rPr>
          <w:b/>
          <w:color w:val="000000" w:themeColor="text1"/>
        </w:rPr>
        <w:t>P</w:t>
      </w:r>
      <w:r>
        <w:rPr>
          <w:b/>
          <w:color w:val="000000" w:themeColor="text1"/>
        </w:rPr>
        <w:t>urpose</w:t>
      </w:r>
      <w:r>
        <w:rPr>
          <w:color w:val="000000" w:themeColor="text1"/>
        </w:rPr>
        <w:t>: T</w:t>
      </w:r>
      <w:r>
        <w:t>o enable colleagues</w:t>
      </w:r>
      <w:r w:rsidR="005648A6">
        <w:t xml:space="preserve"> from the Human Rights Initiative, OSISA, and the Justice Initiative</w:t>
      </w:r>
      <w:r>
        <w:t xml:space="preserve"> to take advantage of the expertise of Impact Fellows </w:t>
      </w:r>
      <w:r w:rsidR="000458B2">
        <w:t xml:space="preserve">during site visits </w:t>
      </w:r>
      <w:r w:rsidR="00014820">
        <w:t>as organizational grants</w:t>
      </w:r>
      <w:r w:rsidR="00650954">
        <w:t xml:space="preserve"> on </w:t>
      </w:r>
      <w:r w:rsidR="00014820">
        <w:t xml:space="preserve">the shared framework </w:t>
      </w:r>
      <w:r w:rsidR="00650954">
        <w:t>docket</w:t>
      </w:r>
      <w:r w:rsidR="00014820">
        <w:t xml:space="preserve"> </w:t>
      </w:r>
      <w:r w:rsidR="00650954">
        <w:t>were</w:t>
      </w:r>
      <w:r w:rsidR="00014820">
        <w:t xml:space="preserve"> evaluated.</w:t>
      </w:r>
      <w:r>
        <w:t xml:space="preserve"> </w:t>
      </w:r>
    </w:p>
    <w:p w:rsidR="00701554" w:rsidRDefault="00701554" w:rsidP="00701554">
      <w:pPr>
        <w:spacing w:after="0"/>
        <w:rPr>
          <w:color w:val="000000" w:themeColor="text1"/>
        </w:rPr>
      </w:pPr>
    </w:p>
    <w:p w:rsidR="00701554" w:rsidRDefault="00701554" w:rsidP="00701554">
      <w:pPr>
        <w:spacing w:after="0"/>
      </w:pPr>
      <w:r>
        <w:rPr>
          <w:b/>
          <w:color w:val="000000" w:themeColor="text1"/>
        </w:rPr>
        <w:t>Result</w:t>
      </w:r>
      <w:r w:rsidRPr="00B8499E">
        <w:rPr>
          <w:b/>
          <w:color w:val="000000" w:themeColor="text1"/>
        </w:rPr>
        <w:t>s</w:t>
      </w:r>
      <w:r>
        <w:rPr>
          <w:color w:val="000000" w:themeColor="text1"/>
        </w:rPr>
        <w:t xml:space="preserve">: </w:t>
      </w:r>
      <w:r w:rsidR="007B4819" w:rsidRPr="00916365">
        <w:rPr>
          <w:color w:val="000000" w:themeColor="text1"/>
        </w:rPr>
        <w:t xml:space="preserve">Wise’s presence on the visits to </w:t>
      </w:r>
      <w:r w:rsidR="00182138" w:rsidRPr="00916365">
        <w:rPr>
          <w:color w:val="000000" w:themeColor="text1"/>
        </w:rPr>
        <w:t xml:space="preserve">Zambia and </w:t>
      </w:r>
      <w:r w:rsidR="007B4819" w:rsidRPr="00916365">
        <w:rPr>
          <w:color w:val="000000" w:themeColor="text1"/>
        </w:rPr>
        <w:t xml:space="preserve">Mozambique </w:t>
      </w:r>
      <w:r w:rsidR="00182138" w:rsidRPr="00916365">
        <w:rPr>
          <w:color w:val="000000" w:themeColor="text1"/>
        </w:rPr>
        <w:t xml:space="preserve">contributed an expert’s </w:t>
      </w:r>
      <w:r w:rsidR="00120A7F" w:rsidRPr="00916365">
        <w:rPr>
          <w:color w:val="000000" w:themeColor="text1"/>
        </w:rPr>
        <w:t>perspective</w:t>
      </w:r>
      <w:r w:rsidR="00182138" w:rsidRPr="00916365">
        <w:rPr>
          <w:color w:val="000000" w:themeColor="text1"/>
        </w:rPr>
        <w:t xml:space="preserve"> </w:t>
      </w:r>
      <w:r w:rsidR="00120A7F" w:rsidRPr="00916365">
        <w:rPr>
          <w:color w:val="000000" w:themeColor="text1"/>
        </w:rPr>
        <w:t>to</w:t>
      </w:r>
      <w:r w:rsidR="00182138" w:rsidRPr="00916365">
        <w:rPr>
          <w:color w:val="000000" w:themeColor="text1"/>
        </w:rPr>
        <w:t xml:space="preserve"> conversations that </w:t>
      </w:r>
      <w:r w:rsidR="000A19C6" w:rsidRPr="00916365">
        <w:rPr>
          <w:color w:val="000000" w:themeColor="text1"/>
        </w:rPr>
        <w:t>might</w:t>
      </w:r>
      <w:r w:rsidR="00182138" w:rsidRPr="00916365">
        <w:rPr>
          <w:color w:val="000000" w:themeColor="text1"/>
        </w:rPr>
        <w:t xml:space="preserve"> otherwise have normally focused on the </w:t>
      </w:r>
      <w:r w:rsidR="00B776E7" w:rsidRPr="00916365">
        <w:rPr>
          <w:color w:val="000000" w:themeColor="text1"/>
        </w:rPr>
        <w:t xml:space="preserve">minutiae of grant-making.  </w:t>
      </w:r>
      <w:r w:rsidR="000A19C6" w:rsidRPr="00916365">
        <w:rPr>
          <w:color w:val="000000" w:themeColor="text1"/>
        </w:rPr>
        <w:t xml:space="preserve">Says </w:t>
      </w:r>
      <w:proofErr w:type="spellStart"/>
      <w:r w:rsidR="000A19C6" w:rsidRPr="00916365">
        <w:rPr>
          <w:color w:val="000000" w:themeColor="text1"/>
        </w:rPr>
        <w:t>Madzwamuse</w:t>
      </w:r>
      <w:proofErr w:type="spellEnd"/>
      <w:r w:rsidR="000A19C6" w:rsidRPr="00916365">
        <w:rPr>
          <w:color w:val="000000" w:themeColor="text1"/>
        </w:rPr>
        <w:t xml:space="preserve">: “At a time when we were grappling with </w:t>
      </w:r>
      <w:r w:rsidR="00F70E1F" w:rsidRPr="00916365">
        <w:rPr>
          <w:color w:val="000000" w:themeColor="text1"/>
        </w:rPr>
        <w:t>how [</w:t>
      </w:r>
      <w:r w:rsidR="003D7794" w:rsidRPr="00916365">
        <w:rPr>
          <w:color w:val="000000" w:themeColor="text1"/>
        </w:rPr>
        <w:t>factors</w:t>
      </w:r>
      <w:r w:rsidR="00F70E1F" w:rsidRPr="00916365">
        <w:rPr>
          <w:color w:val="000000" w:themeColor="text1"/>
        </w:rPr>
        <w:t xml:space="preserve"> such as] </w:t>
      </w:r>
      <w:r w:rsidR="000A19C6" w:rsidRPr="00916365">
        <w:rPr>
          <w:color w:val="000000" w:themeColor="text1"/>
        </w:rPr>
        <w:t xml:space="preserve">food prices, global trade, and the regulation of seed </w:t>
      </w:r>
      <w:r w:rsidR="00760907" w:rsidRPr="00916365">
        <w:rPr>
          <w:color w:val="000000" w:themeColor="text1"/>
        </w:rPr>
        <w:t>patents</w:t>
      </w:r>
      <w:r w:rsidR="000A19C6" w:rsidRPr="00916365">
        <w:rPr>
          <w:color w:val="000000" w:themeColor="text1"/>
        </w:rPr>
        <w:t xml:space="preserve"> were affecting food security, Tim helped us understand these forces concretely.” </w:t>
      </w:r>
      <w:r w:rsidR="002B09CB" w:rsidRPr="00916365">
        <w:rPr>
          <w:color w:val="000000" w:themeColor="text1"/>
        </w:rPr>
        <w:t xml:space="preserve">Wise and </w:t>
      </w:r>
      <w:proofErr w:type="spellStart"/>
      <w:r w:rsidR="002B09CB" w:rsidRPr="00916365">
        <w:rPr>
          <w:color w:val="000000" w:themeColor="text1"/>
        </w:rPr>
        <w:t>Gonçalves</w:t>
      </w:r>
      <w:proofErr w:type="spellEnd"/>
      <w:r w:rsidR="002B09CB" w:rsidRPr="00916365">
        <w:rPr>
          <w:color w:val="000000" w:themeColor="text1"/>
        </w:rPr>
        <w:t xml:space="preserve"> have</w:t>
      </w:r>
      <w:r w:rsidR="00B416E8" w:rsidRPr="00916365">
        <w:rPr>
          <w:color w:val="000000" w:themeColor="text1"/>
        </w:rPr>
        <w:t xml:space="preserve"> also</w:t>
      </w:r>
      <w:r w:rsidR="002B09CB" w:rsidRPr="00916365">
        <w:rPr>
          <w:color w:val="000000" w:themeColor="text1"/>
        </w:rPr>
        <w:t xml:space="preserve"> </w:t>
      </w:r>
      <w:r w:rsidR="00B416E8" w:rsidRPr="00916365">
        <w:rPr>
          <w:color w:val="000000" w:themeColor="text1"/>
        </w:rPr>
        <w:t>jointly re</w:t>
      </w:r>
      <w:r w:rsidR="00E8732D" w:rsidRPr="00916365">
        <w:rPr>
          <w:color w:val="000000" w:themeColor="text1"/>
        </w:rPr>
        <w:t>search</w:t>
      </w:r>
      <w:r w:rsidR="00B416E8" w:rsidRPr="00916365">
        <w:rPr>
          <w:color w:val="000000" w:themeColor="text1"/>
        </w:rPr>
        <w:t>ed</w:t>
      </w:r>
      <w:r w:rsidR="00E8732D" w:rsidRPr="00916365">
        <w:rPr>
          <w:color w:val="000000" w:themeColor="text1"/>
        </w:rPr>
        <w:t xml:space="preserve"> land acquisitions </w:t>
      </w:r>
      <w:r w:rsidR="00AE50F9" w:rsidRPr="00916365">
        <w:rPr>
          <w:color w:val="000000" w:themeColor="text1"/>
        </w:rPr>
        <w:t xml:space="preserve">resulting from </w:t>
      </w:r>
      <w:r w:rsidR="00E8732D" w:rsidRPr="00916365">
        <w:rPr>
          <w:color w:val="000000" w:themeColor="text1"/>
        </w:rPr>
        <w:t xml:space="preserve">a massive, three-country </w:t>
      </w:r>
      <w:r w:rsidR="00AE50F9" w:rsidRPr="00916365">
        <w:rPr>
          <w:color w:val="000000" w:themeColor="text1"/>
        </w:rPr>
        <w:t xml:space="preserve">agricultural </w:t>
      </w:r>
      <w:r w:rsidR="00E8732D" w:rsidRPr="00916365">
        <w:rPr>
          <w:color w:val="000000" w:themeColor="text1"/>
        </w:rPr>
        <w:t xml:space="preserve">development project called </w:t>
      </w:r>
      <w:proofErr w:type="spellStart"/>
      <w:r w:rsidR="00E8732D" w:rsidRPr="00916365">
        <w:rPr>
          <w:color w:val="000000" w:themeColor="text1"/>
        </w:rPr>
        <w:t>ProSavana</w:t>
      </w:r>
      <w:proofErr w:type="spellEnd"/>
      <w:r w:rsidR="00E8732D" w:rsidRPr="00916365">
        <w:rPr>
          <w:color w:val="000000" w:themeColor="text1"/>
        </w:rPr>
        <w:t xml:space="preserve"> in Mozambique’s </w:t>
      </w:r>
      <w:proofErr w:type="spellStart"/>
      <w:r w:rsidR="00E8732D" w:rsidRPr="00916365">
        <w:rPr>
          <w:color w:val="000000" w:themeColor="text1"/>
        </w:rPr>
        <w:t>Nacla</w:t>
      </w:r>
      <w:proofErr w:type="spellEnd"/>
      <w:r w:rsidR="00E8732D" w:rsidRPr="00916365">
        <w:rPr>
          <w:color w:val="000000" w:themeColor="text1"/>
        </w:rPr>
        <w:t xml:space="preserve"> corridor. </w:t>
      </w:r>
    </w:p>
    <w:p w:rsidR="002B09CB" w:rsidRDefault="002B09CB" w:rsidP="00701554">
      <w:pPr>
        <w:spacing w:after="0"/>
        <w:rPr>
          <w:color w:val="000000" w:themeColor="text1"/>
        </w:rPr>
      </w:pPr>
    </w:p>
    <w:p w:rsidR="00FA41B4" w:rsidRDefault="00701554" w:rsidP="00BE37A9">
      <w:pPr>
        <w:spacing w:after="0"/>
      </w:pPr>
      <w:r>
        <w:rPr>
          <w:b/>
          <w:color w:val="000000" w:themeColor="text1"/>
        </w:rPr>
        <w:t>Lessons</w:t>
      </w:r>
      <w:r>
        <w:rPr>
          <w:color w:val="000000" w:themeColor="text1"/>
        </w:rPr>
        <w:t>:</w:t>
      </w:r>
      <w:r w:rsidRPr="00E917C2">
        <w:t xml:space="preserve"> </w:t>
      </w:r>
      <w:r w:rsidR="00A95FF2" w:rsidRPr="00916365">
        <w:rPr>
          <w:color w:val="000000" w:themeColor="text1"/>
        </w:rPr>
        <w:t>The program’s a</w:t>
      </w:r>
      <w:r w:rsidR="00F87638" w:rsidRPr="00916365">
        <w:rPr>
          <w:color w:val="000000" w:themeColor="text1"/>
        </w:rPr>
        <w:t xml:space="preserve">mbitions to have all Impact Fellows </w:t>
      </w:r>
      <w:r w:rsidR="00A95FF2" w:rsidRPr="00916365">
        <w:rPr>
          <w:color w:val="000000" w:themeColor="text1"/>
        </w:rPr>
        <w:t xml:space="preserve">routinely </w:t>
      </w:r>
      <w:r w:rsidR="00F87638" w:rsidRPr="00916365">
        <w:rPr>
          <w:color w:val="000000" w:themeColor="text1"/>
        </w:rPr>
        <w:t>join site visits and scoping missions have not panned out</w:t>
      </w:r>
      <w:r w:rsidR="00A95FF2" w:rsidRPr="00916365">
        <w:rPr>
          <w:color w:val="000000" w:themeColor="text1"/>
        </w:rPr>
        <w:t xml:space="preserve"> as planned</w:t>
      </w:r>
      <w:r w:rsidR="00F87638" w:rsidRPr="00916365">
        <w:rPr>
          <w:color w:val="000000" w:themeColor="text1"/>
        </w:rPr>
        <w:t xml:space="preserve">. </w:t>
      </w:r>
      <w:r w:rsidR="00755F87" w:rsidRPr="00916365">
        <w:rPr>
          <w:color w:val="000000" w:themeColor="text1"/>
        </w:rPr>
        <w:t>Since they are advancing their own projec</w:t>
      </w:r>
      <w:r w:rsidR="00A95FF2" w:rsidRPr="00916365">
        <w:rPr>
          <w:color w:val="000000" w:themeColor="text1"/>
        </w:rPr>
        <w:t xml:space="preserve">ts </w:t>
      </w:r>
      <w:r w:rsidR="00755F87" w:rsidRPr="00916365">
        <w:rPr>
          <w:color w:val="000000" w:themeColor="text1"/>
        </w:rPr>
        <w:t>as they track the wor</w:t>
      </w:r>
      <w:r w:rsidR="00A95FF2" w:rsidRPr="00916365">
        <w:rPr>
          <w:color w:val="000000" w:themeColor="text1"/>
        </w:rPr>
        <w:t xml:space="preserve">k of the shared framework, fellows are often unable to break away from </w:t>
      </w:r>
      <w:r w:rsidR="00F62A0C" w:rsidRPr="00916365">
        <w:rPr>
          <w:color w:val="000000" w:themeColor="text1"/>
        </w:rPr>
        <w:t>their commitments to join the food security team.</w:t>
      </w:r>
      <w:r w:rsidR="005349AC" w:rsidRPr="00916365">
        <w:rPr>
          <w:rStyle w:val="FootnoteReference"/>
          <w:color w:val="000000" w:themeColor="text1"/>
        </w:rPr>
        <w:footnoteReference w:id="4"/>
      </w:r>
      <w:r w:rsidR="00F62A0C" w:rsidRPr="00916365">
        <w:rPr>
          <w:color w:val="000000" w:themeColor="text1"/>
        </w:rPr>
        <w:t xml:space="preserve"> </w:t>
      </w:r>
      <w:r w:rsidRPr="00916365">
        <w:rPr>
          <w:color w:val="000000" w:themeColor="text1"/>
        </w:rPr>
        <w:t xml:space="preserve"> </w:t>
      </w:r>
      <w:r w:rsidR="00590983" w:rsidRPr="00916365">
        <w:rPr>
          <w:color w:val="000000" w:themeColor="text1"/>
        </w:rPr>
        <w:t xml:space="preserve">Building a portfolio around individual grantees comes with a </w:t>
      </w:r>
      <w:r w:rsidR="006436F7" w:rsidRPr="00916365">
        <w:rPr>
          <w:color w:val="000000" w:themeColor="text1"/>
        </w:rPr>
        <w:t>fair</w:t>
      </w:r>
      <w:r w:rsidR="00590983" w:rsidRPr="00916365">
        <w:rPr>
          <w:color w:val="000000" w:themeColor="text1"/>
        </w:rPr>
        <w:t xml:space="preserve"> amount of risk, as the </w:t>
      </w:r>
      <w:r w:rsidR="00DD444D" w:rsidRPr="00916365">
        <w:rPr>
          <w:color w:val="000000" w:themeColor="text1"/>
        </w:rPr>
        <w:t>idiosyncrasies</w:t>
      </w:r>
      <w:r w:rsidR="00590983" w:rsidRPr="00916365">
        <w:rPr>
          <w:color w:val="000000" w:themeColor="text1"/>
        </w:rPr>
        <w:t xml:space="preserve"> of </w:t>
      </w:r>
      <w:r w:rsidR="00DD444D" w:rsidRPr="00916365">
        <w:rPr>
          <w:color w:val="000000" w:themeColor="text1"/>
        </w:rPr>
        <w:t>people’s</w:t>
      </w:r>
      <w:r w:rsidR="00590983" w:rsidRPr="00916365">
        <w:rPr>
          <w:color w:val="000000" w:themeColor="text1"/>
        </w:rPr>
        <w:t xml:space="preserve"> lives can thwart even the most </w:t>
      </w:r>
      <w:r w:rsidR="0079293A" w:rsidRPr="00916365">
        <w:rPr>
          <w:color w:val="000000" w:themeColor="text1"/>
        </w:rPr>
        <w:t>purposeful</w:t>
      </w:r>
      <w:r w:rsidR="00DD444D" w:rsidRPr="00916365">
        <w:rPr>
          <w:color w:val="000000" w:themeColor="text1"/>
        </w:rPr>
        <w:t xml:space="preserve"> advance planning. </w:t>
      </w:r>
      <w:r w:rsidR="0079293A" w:rsidRPr="00916365">
        <w:rPr>
          <w:color w:val="000000" w:themeColor="text1"/>
        </w:rPr>
        <w:t xml:space="preserve">In site visits, as in other aspects of </w:t>
      </w:r>
      <w:r w:rsidR="006436F7" w:rsidRPr="00916365">
        <w:rPr>
          <w:color w:val="000000" w:themeColor="text1"/>
        </w:rPr>
        <w:t xml:space="preserve">the Impact Fellowship experiment, greater success is achieved when </w:t>
      </w:r>
      <w:r w:rsidR="005E64B4" w:rsidRPr="00916365">
        <w:rPr>
          <w:color w:val="000000" w:themeColor="text1"/>
        </w:rPr>
        <w:t xml:space="preserve">fellowship </w:t>
      </w:r>
      <w:r w:rsidR="006436F7" w:rsidRPr="00916365">
        <w:rPr>
          <w:color w:val="000000" w:themeColor="text1"/>
        </w:rPr>
        <w:t xml:space="preserve">program </w:t>
      </w:r>
      <w:proofErr w:type="gramStart"/>
      <w:r w:rsidR="006436F7" w:rsidRPr="00916365">
        <w:rPr>
          <w:color w:val="000000" w:themeColor="text1"/>
        </w:rPr>
        <w:t>s</w:t>
      </w:r>
      <w:r w:rsidR="007B4819" w:rsidRPr="00916365">
        <w:rPr>
          <w:color w:val="000000" w:themeColor="text1"/>
        </w:rPr>
        <w:t xml:space="preserve">taff </w:t>
      </w:r>
      <w:r w:rsidR="006436F7" w:rsidRPr="00916365">
        <w:rPr>
          <w:color w:val="000000" w:themeColor="text1"/>
        </w:rPr>
        <w:t>are</w:t>
      </w:r>
      <w:proofErr w:type="gramEnd"/>
      <w:r w:rsidR="006436F7" w:rsidRPr="00916365">
        <w:rPr>
          <w:color w:val="000000" w:themeColor="text1"/>
        </w:rPr>
        <w:t xml:space="preserve"> present </w:t>
      </w:r>
      <w:r w:rsidR="00A3301E" w:rsidRPr="00916365">
        <w:rPr>
          <w:color w:val="000000" w:themeColor="text1"/>
        </w:rPr>
        <w:t xml:space="preserve">to guide fellows through the </w:t>
      </w:r>
      <w:r w:rsidR="0051065E" w:rsidRPr="00916365">
        <w:rPr>
          <w:color w:val="000000" w:themeColor="text1"/>
        </w:rPr>
        <w:t xml:space="preserve">inter-personal and logistical </w:t>
      </w:r>
      <w:r w:rsidR="00A3301E" w:rsidRPr="00916365">
        <w:rPr>
          <w:color w:val="000000" w:themeColor="text1"/>
        </w:rPr>
        <w:t>complexities of</w:t>
      </w:r>
      <w:r w:rsidR="0051065E" w:rsidRPr="00916365">
        <w:rPr>
          <w:color w:val="000000" w:themeColor="text1"/>
        </w:rPr>
        <w:t xml:space="preserve"> the shared framework</w:t>
      </w:r>
      <w:r w:rsidR="007B4819" w:rsidRPr="00916365">
        <w:rPr>
          <w:color w:val="000000" w:themeColor="text1"/>
        </w:rPr>
        <w:t xml:space="preserve">. </w:t>
      </w:r>
    </w:p>
    <w:p w:rsidR="00F24585" w:rsidRDefault="00F24585" w:rsidP="00BE37A9">
      <w:pPr>
        <w:spacing w:after="0"/>
      </w:pPr>
    </w:p>
    <w:p w:rsidR="00EE2E7C" w:rsidRDefault="00EE2E7C" w:rsidP="00EE2E7C">
      <w:pPr>
        <w:pStyle w:val="NormalWeb"/>
        <w:spacing w:before="0" w:beforeAutospacing="0" w:after="0" w:afterAutospacing="0"/>
        <w:rPr>
          <w:rFonts w:ascii="ScalaSans-Caps" w:eastAsiaTheme="minorEastAsia" w:hAnsi="ScalaSans-Caps" w:cs="Scala-Caps"/>
          <w:color w:val="DB912E"/>
          <w:kern w:val="24"/>
          <w:sz w:val="36"/>
          <w:szCs w:val="36"/>
        </w:rPr>
      </w:pPr>
      <w:r>
        <w:rPr>
          <w:rFonts w:ascii="ScalaSans-Caps" w:eastAsiaTheme="minorEastAsia" w:hAnsi="ScalaSans-Caps" w:cs="Scala-Caps"/>
          <w:color w:val="DB912E"/>
          <w:kern w:val="24"/>
          <w:sz w:val="36"/>
          <w:szCs w:val="36"/>
        </w:rPr>
        <w:lastRenderedPageBreak/>
        <w:t>Food Security/Climate Change Shared Framework</w:t>
      </w:r>
      <w:r w:rsidRPr="00BE37A9">
        <w:rPr>
          <w:rFonts w:ascii="ScalaSans-Caps" w:eastAsiaTheme="minorEastAsia" w:hAnsi="ScalaSans-Caps" w:cs="Scala-Caps"/>
          <w:color w:val="DB912E"/>
          <w:kern w:val="24"/>
          <w:sz w:val="36"/>
          <w:szCs w:val="36"/>
        </w:rPr>
        <w:t xml:space="preserve"> </w:t>
      </w:r>
    </w:p>
    <w:p w:rsidR="00EE2E7C" w:rsidRDefault="00EE2E7C" w:rsidP="00AD00DD">
      <w:pPr>
        <w:spacing w:after="0"/>
        <w:rPr>
          <w:rFonts w:ascii="ScalaSans-Caps" w:eastAsiaTheme="minorEastAsia" w:hAnsi="ScalaSans-Caps" w:cs="Scala-Caps"/>
          <w:color w:val="DB912E"/>
          <w:kern w:val="24"/>
          <w:sz w:val="36"/>
          <w:szCs w:val="36"/>
        </w:rPr>
      </w:pPr>
      <w:r>
        <w:rPr>
          <w:rFonts w:ascii="ScalaSans-Caps" w:eastAsiaTheme="minorEastAsia" w:hAnsi="ScalaSans-Caps" w:cs="Scala-Caps"/>
          <w:color w:val="DB912E"/>
          <w:kern w:val="24"/>
          <w:sz w:val="36"/>
          <w:szCs w:val="36"/>
        </w:rPr>
        <w:t>Workshops</w:t>
      </w:r>
    </w:p>
    <w:p w:rsidR="00BA3520" w:rsidRDefault="005E03F1" w:rsidP="00490EE1">
      <w:pPr>
        <w:spacing w:after="0" w:line="240" w:lineRule="auto"/>
      </w:pPr>
      <w:r>
        <w:rPr>
          <w:noProof/>
        </w:rPr>
        <w:drawing>
          <wp:inline distT="0" distB="0" distL="0" distR="0" wp14:anchorId="5B0F1AB5" wp14:editId="6D8084EB">
            <wp:extent cx="2476190" cy="1857190"/>
            <wp:effectExtent l="0" t="0" r="635" b="0"/>
            <wp:docPr id="31" name="Picture 31" descr="C:\Users\shubbell\Desktop\IMG_03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shubbell\Desktop\IMG_0390.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flipH="1" flipV="1">
                      <a:off x="0" y="0"/>
                      <a:ext cx="2475729" cy="1856844"/>
                    </a:xfrm>
                    <a:prstGeom prst="rect">
                      <a:avLst/>
                    </a:prstGeom>
                    <a:noFill/>
                    <a:ln>
                      <a:noFill/>
                    </a:ln>
                  </pic:spPr>
                </pic:pic>
              </a:graphicData>
            </a:graphic>
          </wp:inline>
        </w:drawing>
      </w:r>
    </w:p>
    <w:p w:rsidR="006A06A6" w:rsidRDefault="003A0443" w:rsidP="003A0443">
      <w:pPr>
        <w:spacing w:after="0" w:line="240" w:lineRule="auto"/>
        <w:rPr>
          <w:sz w:val="18"/>
          <w:szCs w:val="18"/>
        </w:rPr>
      </w:pPr>
      <w:r>
        <w:rPr>
          <w:sz w:val="18"/>
          <w:szCs w:val="18"/>
        </w:rPr>
        <w:t xml:space="preserve">Fellows James </w:t>
      </w:r>
      <w:proofErr w:type="spellStart"/>
      <w:r>
        <w:rPr>
          <w:sz w:val="18"/>
          <w:szCs w:val="18"/>
        </w:rPr>
        <w:t>Murombedzi</w:t>
      </w:r>
      <w:proofErr w:type="spellEnd"/>
      <w:r>
        <w:rPr>
          <w:sz w:val="18"/>
          <w:szCs w:val="18"/>
        </w:rPr>
        <w:t xml:space="preserve"> (</w:t>
      </w:r>
      <w:r w:rsidR="00FA41B4">
        <w:rPr>
          <w:sz w:val="18"/>
          <w:szCs w:val="18"/>
        </w:rPr>
        <w:t>third</w:t>
      </w:r>
      <w:r>
        <w:rPr>
          <w:sz w:val="18"/>
          <w:szCs w:val="18"/>
        </w:rPr>
        <w:t xml:space="preserve"> from right) and Euclides</w:t>
      </w:r>
    </w:p>
    <w:p w:rsidR="006A06A6" w:rsidRDefault="003A0443" w:rsidP="003A0443">
      <w:pPr>
        <w:spacing w:after="0" w:line="240" w:lineRule="auto"/>
        <w:rPr>
          <w:sz w:val="18"/>
          <w:szCs w:val="18"/>
        </w:rPr>
      </w:pPr>
      <w:proofErr w:type="spellStart"/>
      <w:r>
        <w:rPr>
          <w:sz w:val="18"/>
          <w:szCs w:val="18"/>
        </w:rPr>
        <w:t>Gon</w:t>
      </w:r>
      <w:r w:rsidR="0041278E">
        <w:rPr>
          <w:sz w:val="18"/>
          <w:szCs w:val="18"/>
        </w:rPr>
        <w:t>ç</w:t>
      </w:r>
      <w:r>
        <w:rPr>
          <w:sz w:val="18"/>
          <w:szCs w:val="18"/>
        </w:rPr>
        <w:t>alves</w:t>
      </w:r>
      <w:proofErr w:type="spellEnd"/>
      <w:r>
        <w:rPr>
          <w:sz w:val="18"/>
          <w:szCs w:val="18"/>
        </w:rPr>
        <w:t xml:space="preserve"> (right) with </w:t>
      </w:r>
      <w:r w:rsidR="00972372">
        <w:rPr>
          <w:sz w:val="18"/>
          <w:szCs w:val="18"/>
        </w:rPr>
        <w:t xml:space="preserve">Open Society colleagues and </w:t>
      </w:r>
      <w:r>
        <w:rPr>
          <w:sz w:val="18"/>
          <w:szCs w:val="18"/>
        </w:rPr>
        <w:t>other</w:t>
      </w:r>
    </w:p>
    <w:p w:rsidR="002B23C7" w:rsidRDefault="002B23C7" w:rsidP="003A0443">
      <w:pPr>
        <w:spacing w:after="0" w:line="240" w:lineRule="auto"/>
        <w:rPr>
          <w:sz w:val="18"/>
          <w:szCs w:val="18"/>
        </w:rPr>
      </w:pPr>
      <w:proofErr w:type="gramStart"/>
      <w:r>
        <w:rPr>
          <w:sz w:val="18"/>
          <w:szCs w:val="18"/>
        </w:rPr>
        <w:t>p</w:t>
      </w:r>
      <w:r w:rsidR="003A0443" w:rsidRPr="003A0443">
        <w:rPr>
          <w:sz w:val="18"/>
          <w:szCs w:val="18"/>
        </w:rPr>
        <w:t>a</w:t>
      </w:r>
      <w:r>
        <w:rPr>
          <w:sz w:val="18"/>
          <w:szCs w:val="18"/>
        </w:rPr>
        <w:t>nelists</w:t>
      </w:r>
      <w:proofErr w:type="gramEnd"/>
      <w:r>
        <w:rPr>
          <w:sz w:val="18"/>
          <w:szCs w:val="18"/>
        </w:rPr>
        <w:t xml:space="preserve"> </w:t>
      </w:r>
      <w:r w:rsidR="003A0443" w:rsidRPr="003A0443">
        <w:rPr>
          <w:sz w:val="18"/>
          <w:szCs w:val="18"/>
        </w:rPr>
        <w:t xml:space="preserve">at expert </w:t>
      </w:r>
      <w:r w:rsidR="00D372AB">
        <w:rPr>
          <w:sz w:val="18"/>
          <w:szCs w:val="18"/>
        </w:rPr>
        <w:t xml:space="preserve">discussion </w:t>
      </w:r>
      <w:r w:rsidR="003A0443" w:rsidRPr="003A0443">
        <w:rPr>
          <w:sz w:val="18"/>
          <w:szCs w:val="18"/>
        </w:rPr>
        <w:t>on land</w:t>
      </w:r>
      <w:r w:rsidR="006A06A6">
        <w:rPr>
          <w:sz w:val="18"/>
          <w:szCs w:val="18"/>
        </w:rPr>
        <w:t xml:space="preserve"> </w:t>
      </w:r>
      <w:r w:rsidR="003A0443" w:rsidRPr="003A0443">
        <w:rPr>
          <w:sz w:val="18"/>
          <w:szCs w:val="18"/>
        </w:rPr>
        <w:t xml:space="preserve">valuation and food </w:t>
      </w:r>
    </w:p>
    <w:p w:rsidR="00FA41B4" w:rsidRPr="00EE2E7C" w:rsidRDefault="003A0443" w:rsidP="00EE2E7C">
      <w:pPr>
        <w:spacing w:after="0" w:line="240" w:lineRule="auto"/>
        <w:rPr>
          <w:sz w:val="18"/>
          <w:szCs w:val="18"/>
        </w:rPr>
      </w:pPr>
      <w:proofErr w:type="gramStart"/>
      <w:r w:rsidRPr="003A0443">
        <w:rPr>
          <w:sz w:val="18"/>
          <w:szCs w:val="18"/>
        </w:rPr>
        <w:t>security</w:t>
      </w:r>
      <w:proofErr w:type="gramEnd"/>
      <w:r w:rsidR="00BB7E21">
        <w:rPr>
          <w:sz w:val="18"/>
          <w:szCs w:val="18"/>
        </w:rPr>
        <w:t xml:space="preserve"> i</w:t>
      </w:r>
      <w:r w:rsidRPr="003A0443">
        <w:rPr>
          <w:sz w:val="18"/>
          <w:szCs w:val="18"/>
        </w:rPr>
        <w:t>n Africa, Victoria Falls,</w:t>
      </w:r>
      <w:r w:rsidR="002B23C7">
        <w:rPr>
          <w:sz w:val="18"/>
          <w:szCs w:val="18"/>
        </w:rPr>
        <w:t xml:space="preserve"> </w:t>
      </w:r>
      <w:r w:rsidRPr="003A0443">
        <w:rPr>
          <w:sz w:val="18"/>
          <w:szCs w:val="18"/>
        </w:rPr>
        <w:t>Zimbabwe, October 2015</w:t>
      </w:r>
    </w:p>
    <w:p w:rsidR="003A0443" w:rsidRPr="00FA41B4" w:rsidRDefault="003A0443" w:rsidP="00FA41B4">
      <w:pPr>
        <w:pStyle w:val="NormalWeb"/>
        <w:spacing w:before="0" w:beforeAutospacing="0" w:after="0" w:afterAutospacing="0"/>
        <w:rPr>
          <w:rFonts w:ascii="ScalaSans-Caps" w:eastAsiaTheme="minorEastAsia" w:hAnsi="ScalaSans-Caps" w:cs="Scala-Caps"/>
          <w:color w:val="DB912E"/>
          <w:kern w:val="24"/>
          <w:sz w:val="20"/>
          <w:szCs w:val="20"/>
        </w:rPr>
      </w:pPr>
      <w:r>
        <w:t xml:space="preserve"> </w:t>
      </w:r>
    </w:p>
    <w:p w:rsidR="003A0443" w:rsidRDefault="00FA41B4" w:rsidP="006A06A6">
      <w:pPr>
        <w:spacing w:after="0" w:line="240" w:lineRule="auto"/>
        <w:rPr>
          <w:sz w:val="24"/>
          <w:szCs w:val="24"/>
        </w:rPr>
      </w:pPr>
      <w:r>
        <w:rPr>
          <w:sz w:val="24"/>
          <w:szCs w:val="24"/>
        </w:rPr>
        <w:t xml:space="preserve">Victoria </w:t>
      </w:r>
      <w:proofErr w:type="gramStart"/>
      <w:r>
        <w:rPr>
          <w:sz w:val="24"/>
          <w:szCs w:val="24"/>
        </w:rPr>
        <w:t>Falls</w:t>
      </w:r>
      <w:proofErr w:type="gramEnd"/>
      <w:r>
        <w:rPr>
          <w:sz w:val="24"/>
          <w:szCs w:val="24"/>
        </w:rPr>
        <w:t xml:space="preserve"> </w:t>
      </w:r>
      <w:r w:rsidR="003A0443">
        <w:rPr>
          <w:sz w:val="24"/>
          <w:szCs w:val="24"/>
        </w:rPr>
        <w:t>(</w:t>
      </w:r>
      <w:r>
        <w:rPr>
          <w:sz w:val="24"/>
          <w:szCs w:val="24"/>
        </w:rPr>
        <w:t>October</w:t>
      </w:r>
      <w:r w:rsidR="003A0443">
        <w:rPr>
          <w:sz w:val="24"/>
          <w:szCs w:val="24"/>
        </w:rPr>
        <w:t xml:space="preserve"> </w:t>
      </w:r>
      <w:r>
        <w:rPr>
          <w:sz w:val="24"/>
          <w:szCs w:val="24"/>
        </w:rPr>
        <w:t>2015</w:t>
      </w:r>
      <w:r w:rsidR="003A0443">
        <w:rPr>
          <w:sz w:val="24"/>
          <w:szCs w:val="24"/>
        </w:rPr>
        <w:t>) *</w:t>
      </w:r>
      <w:r w:rsidR="003A0443">
        <w:t xml:space="preserve"> </w:t>
      </w:r>
      <w:r w:rsidR="003A0443" w:rsidRPr="000518AA">
        <w:rPr>
          <w:sz w:val="24"/>
          <w:szCs w:val="24"/>
        </w:rPr>
        <w:t>Partici</w:t>
      </w:r>
      <w:r>
        <w:rPr>
          <w:sz w:val="24"/>
          <w:szCs w:val="24"/>
        </w:rPr>
        <w:t xml:space="preserve">pating </w:t>
      </w:r>
      <w:r w:rsidR="003A0443">
        <w:rPr>
          <w:sz w:val="24"/>
          <w:szCs w:val="24"/>
        </w:rPr>
        <w:t>fellows</w:t>
      </w:r>
      <w:r w:rsidR="003A0443" w:rsidRPr="000518AA">
        <w:rPr>
          <w:sz w:val="24"/>
          <w:szCs w:val="24"/>
        </w:rPr>
        <w:t xml:space="preserve">: </w:t>
      </w:r>
      <w:r>
        <w:rPr>
          <w:sz w:val="24"/>
          <w:szCs w:val="24"/>
        </w:rPr>
        <w:t xml:space="preserve">James </w:t>
      </w:r>
      <w:proofErr w:type="spellStart"/>
      <w:r>
        <w:rPr>
          <w:sz w:val="24"/>
          <w:szCs w:val="24"/>
        </w:rPr>
        <w:t>Murombedzi</w:t>
      </w:r>
      <w:proofErr w:type="spellEnd"/>
      <w:r w:rsidR="003A0443">
        <w:rPr>
          <w:sz w:val="24"/>
          <w:szCs w:val="24"/>
        </w:rPr>
        <w:t xml:space="preserve">, </w:t>
      </w:r>
      <w:proofErr w:type="spellStart"/>
      <w:r w:rsidR="003A0443">
        <w:rPr>
          <w:sz w:val="24"/>
          <w:szCs w:val="24"/>
        </w:rPr>
        <w:t>Euclides</w:t>
      </w:r>
      <w:proofErr w:type="spellEnd"/>
      <w:r w:rsidR="003A0443">
        <w:rPr>
          <w:sz w:val="24"/>
          <w:szCs w:val="24"/>
        </w:rPr>
        <w:t xml:space="preserve"> </w:t>
      </w:r>
      <w:proofErr w:type="spellStart"/>
      <w:r w:rsidR="003A0443">
        <w:rPr>
          <w:sz w:val="24"/>
          <w:szCs w:val="24"/>
        </w:rPr>
        <w:t>Gon</w:t>
      </w:r>
      <w:r w:rsidR="0041278E">
        <w:rPr>
          <w:sz w:val="24"/>
          <w:szCs w:val="24"/>
        </w:rPr>
        <w:t>ç</w:t>
      </w:r>
      <w:r w:rsidR="00D8622D">
        <w:rPr>
          <w:sz w:val="24"/>
          <w:szCs w:val="24"/>
        </w:rPr>
        <w:t>alves</w:t>
      </w:r>
      <w:proofErr w:type="spellEnd"/>
    </w:p>
    <w:p w:rsidR="006A06A6" w:rsidRPr="004E5ED7" w:rsidRDefault="006A06A6" w:rsidP="006A06A6">
      <w:pPr>
        <w:spacing w:after="0" w:line="240" w:lineRule="auto"/>
        <w:rPr>
          <w:sz w:val="24"/>
          <w:szCs w:val="24"/>
        </w:rPr>
      </w:pPr>
    </w:p>
    <w:tbl>
      <w:tblPr>
        <w:tblW w:w="12240" w:type="dxa"/>
        <w:tblBorders>
          <w:top w:val="nil"/>
          <w:left w:val="nil"/>
          <w:bottom w:val="nil"/>
          <w:right w:val="nil"/>
        </w:tblBorders>
        <w:tblLayout w:type="fixed"/>
        <w:tblLook w:val="0000" w:firstRow="0" w:lastRow="0" w:firstColumn="0" w:lastColumn="0" w:noHBand="0" w:noVBand="0"/>
      </w:tblPr>
      <w:tblGrid>
        <w:gridCol w:w="12240"/>
      </w:tblGrid>
      <w:tr w:rsidR="004B0E2A" w:rsidRPr="004B0E2A" w:rsidTr="004B0E2A">
        <w:trPr>
          <w:trHeight w:val="1079"/>
        </w:trPr>
        <w:tc>
          <w:tcPr>
            <w:tcW w:w="12240" w:type="dxa"/>
          </w:tcPr>
          <w:p w:rsidR="004B0E2A" w:rsidRDefault="003A0443" w:rsidP="00725A04">
            <w:pPr>
              <w:spacing w:after="0" w:line="240" w:lineRule="auto"/>
              <w:ind w:right="2448"/>
              <w:rPr>
                <w:rFonts w:ascii="Calibri" w:hAnsi="Calibri"/>
              </w:rPr>
            </w:pPr>
            <w:r w:rsidRPr="0041278E">
              <w:rPr>
                <w:b/>
                <w:color w:val="000000" w:themeColor="text1"/>
              </w:rPr>
              <w:t>Purpose</w:t>
            </w:r>
            <w:r>
              <w:rPr>
                <w:color w:val="000000" w:themeColor="text1"/>
              </w:rPr>
              <w:t xml:space="preserve">: </w:t>
            </w:r>
            <w:proofErr w:type="spellStart"/>
            <w:r w:rsidR="001107AC">
              <w:rPr>
                <w:rFonts w:ascii="Calibri" w:hAnsi="Calibri" w:cs="Calibri"/>
                <w:color w:val="000000"/>
              </w:rPr>
              <w:t>Murombedzi</w:t>
            </w:r>
            <w:proofErr w:type="spellEnd"/>
            <w:r w:rsidR="001107AC">
              <w:rPr>
                <w:rFonts w:ascii="Calibri" w:hAnsi="Calibri" w:cs="Calibri"/>
                <w:color w:val="000000"/>
              </w:rPr>
              <w:t xml:space="preserve"> chaired a f</w:t>
            </w:r>
            <w:r w:rsidR="004B0E2A" w:rsidRPr="004B0E2A">
              <w:rPr>
                <w:rFonts w:ascii="Calibri" w:hAnsi="Calibri" w:cs="Calibri"/>
                <w:color w:val="000000"/>
              </w:rPr>
              <w:t xml:space="preserve">ellowship-sponsored expert panel </w:t>
            </w:r>
            <w:r w:rsidR="001107AC">
              <w:t>(“The True Value of</w:t>
            </w:r>
            <w:r w:rsidR="001107AC" w:rsidRPr="00664601">
              <w:t xml:space="preserve"> </w:t>
            </w:r>
            <w:r w:rsidR="001107AC" w:rsidRPr="002269E9">
              <w:t>Land: Smallholders, Pastoralists, and Food Security in Africa</w:t>
            </w:r>
            <w:r w:rsidR="001107AC">
              <w:t xml:space="preserve">”) </w:t>
            </w:r>
            <w:r w:rsidR="004B0E2A" w:rsidRPr="004B0E2A">
              <w:rPr>
                <w:rFonts w:ascii="Calibri" w:hAnsi="Calibri" w:cs="Calibri"/>
                <w:color w:val="000000"/>
              </w:rPr>
              <w:t xml:space="preserve">on land valuation at UNECA conference on sustainable </w:t>
            </w:r>
            <w:r w:rsidR="004B0E2A">
              <w:rPr>
                <w:rFonts w:ascii="Calibri" w:hAnsi="Calibri" w:cs="Calibri"/>
                <w:color w:val="000000"/>
              </w:rPr>
              <w:t>developmen</w:t>
            </w:r>
            <w:r w:rsidR="00D766CC">
              <w:rPr>
                <w:rFonts w:ascii="Calibri" w:hAnsi="Calibri" w:cs="Calibri"/>
                <w:color w:val="000000"/>
              </w:rPr>
              <w:t>t</w:t>
            </w:r>
            <w:r w:rsidR="009D1E47">
              <w:rPr>
                <w:rFonts w:ascii="Calibri" w:hAnsi="Calibri" w:cs="Calibri"/>
                <w:color w:val="000000"/>
              </w:rPr>
              <w:t xml:space="preserve"> and assembled a diverse</w:t>
            </w:r>
            <w:r w:rsidR="00DB30A6">
              <w:rPr>
                <w:rFonts w:ascii="Calibri" w:hAnsi="Calibri" w:cs="Calibri"/>
                <w:color w:val="000000"/>
              </w:rPr>
              <w:t xml:space="preserve"> </w:t>
            </w:r>
            <w:r w:rsidR="009D1E47">
              <w:rPr>
                <w:rFonts w:ascii="Calibri" w:hAnsi="Calibri" w:cs="Calibri"/>
                <w:color w:val="000000"/>
              </w:rPr>
              <w:t>panel</w:t>
            </w:r>
            <w:r w:rsidR="00DB30A6">
              <w:rPr>
                <w:rFonts w:ascii="Calibri" w:hAnsi="Calibri" w:cs="Calibri"/>
                <w:color w:val="000000"/>
              </w:rPr>
              <w:t xml:space="preserve"> of experts</w:t>
            </w:r>
            <w:r w:rsidR="00D766CC">
              <w:rPr>
                <w:rFonts w:ascii="Calibri" w:hAnsi="Calibri" w:cs="Calibri"/>
                <w:color w:val="000000"/>
              </w:rPr>
              <w:t xml:space="preserve">. </w:t>
            </w:r>
            <w:r w:rsidR="009351B7" w:rsidRPr="00291BAC">
              <w:rPr>
                <w:rFonts w:ascii="Calibri" w:hAnsi="Calibri" w:cs="Calibri"/>
                <w:color w:val="000000" w:themeColor="text1"/>
              </w:rPr>
              <w:t>The premise for the session originated on an OSIEA site visit and was developed by colleagues at OSIEA and the Justice Initiative, as well as the fellowship.</w:t>
            </w:r>
            <w:r w:rsidR="009351B7">
              <w:rPr>
                <w:rFonts w:ascii="Calibri" w:hAnsi="Calibri" w:cs="Calibri"/>
                <w:color w:val="000000"/>
              </w:rPr>
              <w:t xml:space="preserve"> </w:t>
            </w:r>
            <w:r w:rsidR="00D372AB" w:rsidRPr="00564E8B">
              <w:t>Participants were asked to consider how local, national, and global markets assign monetary value to agricultural and pastoral land, whether those valuations take adequate account of the land’s</w:t>
            </w:r>
            <w:r w:rsidR="00D372AB" w:rsidRPr="00564E8B">
              <w:rPr>
                <w:lang w:val="en-GB"/>
              </w:rPr>
              <w:t xml:space="preserve"> economic utility to those who use it, as well as its</w:t>
            </w:r>
            <w:r w:rsidR="00D372AB" w:rsidRPr="00564E8B">
              <w:t xml:space="preserve"> abundant contributions to social and cultural life and environmental sustainability; and whether it is desirable (or even possible) to arrive at a “fair” market price reflecting its true worth.</w:t>
            </w:r>
            <w:r w:rsidR="00D372AB" w:rsidRPr="00564E8B">
              <w:rPr>
                <w:rFonts w:ascii="Calibri" w:hAnsi="Calibri"/>
              </w:rPr>
              <w:t xml:space="preserve"> </w:t>
            </w:r>
          </w:p>
          <w:p w:rsidR="0041278E" w:rsidRPr="004B0E2A" w:rsidRDefault="0041278E" w:rsidP="0041278E">
            <w:pPr>
              <w:spacing w:after="0" w:line="240" w:lineRule="auto"/>
              <w:ind w:right="2448"/>
              <w:rPr>
                <w:rFonts w:ascii="Calibri" w:hAnsi="Calibri"/>
              </w:rPr>
            </w:pPr>
          </w:p>
        </w:tc>
      </w:tr>
    </w:tbl>
    <w:p w:rsidR="003A0443" w:rsidRPr="00291BAC" w:rsidRDefault="003A0443" w:rsidP="003A0443">
      <w:pPr>
        <w:spacing w:after="0"/>
        <w:rPr>
          <w:color w:val="000000" w:themeColor="text1"/>
        </w:rPr>
      </w:pPr>
      <w:r>
        <w:rPr>
          <w:b/>
          <w:color w:val="000000" w:themeColor="text1"/>
        </w:rPr>
        <w:t>Result</w:t>
      </w:r>
      <w:r w:rsidRPr="00B8499E">
        <w:rPr>
          <w:b/>
          <w:color w:val="000000" w:themeColor="text1"/>
        </w:rPr>
        <w:t>s</w:t>
      </w:r>
      <w:r>
        <w:rPr>
          <w:color w:val="000000" w:themeColor="text1"/>
        </w:rPr>
        <w:t xml:space="preserve">: </w:t>
      </w:r>
      <w:r w:rsidR="000B4B08" w:rsidRPr="00291BAC">
        <w:rPr>
          <w:color w:val="000000" w:themeColor="text1"/>
        </w:rPr>
        <w:t xml:space="preserve">To the rather straightforward question of whether </w:t>
      </w:r>
      <w:r w:rsidR="00794FC4" w:rsidRPr="00291BAC">
        <w:rPr>
          <w:color w:val="000000" w:themeColor="text1"/>
        </w:rPr>
        <w:t xml:space="preserve">having </w:t>
      </w:r>
      <w:r w:rsidR="000B4B08" w:rsidRPr="00291BAC">
        <w:rPr>
          <w:color w:val="000000" w:themeColor="text1"/>
        </w:rPr>
        <w:t xml:space="preserve">more data </w:t>
      </w:r>
      <w:r w:rsidR="00B81531" w:rsidRPr="00291BAC">
        <w:rPr>
          <w:color w:val="000000" w:themeColor="text1"/>
        </w:rPr>
        <w:t>(in th</w:t>
      </w:r>
      <w:r w:rsidR="000B4B08" w:rsidRPr="00291BAC">
        <w:rPr>
          <w:color w:val="000000" w:themeColor="text1"/>
        </w:rPr>
        <w:t>is</w:t>
      </w:r>
      <w:r w:rsidR="00C114B0" w:rsidRPr="00291BAC">
        <w:rPr>
          <w:color w:val="000000" w:themeColor="text1"/>
        </w:rPr>
        <w:t xml:space="preserve"> case, about </w:t>
      </w:r>
      <w:r w:rsidR="00F84CEA" w:rsidRPr="00291BAC">
        <w:rPr>
          <w:color w:val="000000" w:themeColor="text1"/>
        </w:rPr>
        <w:t xml:space="preserve">land </w:t>
      </w:r>
      <w:r w:rsidR="00CD3E44" w:rsidRPr="00291BAC">
        <w:rPr>
          <w:color w:val="000000" w:themeColor="text1"/>
        </w:rPr>
        <w:t>prices</w:t>
      </w:r>
      <w:r w:rsidR="00B81531" w:rsidRPr="00291BAC">
        <w:rPr>
          <w:color w:val="000000" w:themeColor="text1"/>
        </w:rPr>
        <w:t>) is</w:t>
      </w:r>
      <w:r w:rsidR="000B4B08" w:rsidRPr="00291BAC">
        <w:rPr>
          <w:color w:val="000000" w:themeColor="text1"/>
        </w:rPr>
        <w:t xml:space="preserve"> good </w:t>
      </w:r>
      <w:r w:rsidR="00030AEC" w:rsidRPr="00291BAC">
        <w:rPr>
          <w:color w:val="000000" w:themeColor="text1"/>
        </w:rPr>
        <w:t>for smallholders</w:t>
      </w:r>
      <w:r w:rsidR="00794FC4" w:rsidRPr="00291BAC">
        <w:rPr>
          <w:color w:val="000000" w:themeColor="text1"/>
        </w:rPr>
        <w:t xml:space="preserve"> or not</w:t>
      </w:r>
      <w:r w:rsidR="000B4B08" w:rsidRPr="00291BAC">
        <w:rPr>
          <w:color w:val="000000" w:themeColor="text1"/>
        </w:rPr>
        <w:t>, partic</w:t>
      </w:r>
      <w:r w:rsidR="00B81531" w:rsidRPr="00291BAC">
        <w:rPr>
          <w:color w:val="000000" w:themeColor="text1"/>
        </w:rPr>
        <w:t>i</w:t>
      </w:r>
      <w:r w:rsidR="000B4B08" w:rsidRPr="00291BAC">
        <w:rPr>
          <w:color w:val="000000" w:themeColor="text1"/>
        </w:rPr>
        <w:t xml:space="preserve">pants </w:t>
      </w:r>
      <w:r w:rsidR="00FD43A1" w:rsidRPr="00291BAC">
        <w:rPr>
          <w:color w:val="000000" w:themeColor="text1"/>
        </w:rPr>
        <w:t xml:space="preserve">generally </w:t>
      </w:r>
      <w:r w:rsidR="00F26091" w:rsidRPr="00291BAC">
        <w:rPr>
          <w:color w:val="000000" w:themeColor="text1"/>
        </w:rPr>
        <w:t>divided along</w:t>
      </w:r>
      <w:r w:rsidR="00030AEC" w:rsidRPr="00291BAC">
        <w:rPr>
          <w:color w:val="000000" w:themeColor="text1"/>
        </w:rPr>
        <w:t xml:space="preserve"> i</w:t>
      </w:r>
      <w:r w:rsidR="000B4B08" w:rsidRPr="00291BAC">
        <w:rPr>
          <w:color w:val="000000" w:themeColor="text1"/>
        </w:rPr>
        <w:t>deolog</w:t>
      </w:r>
      <w:r w:rsidR="00030AEC" w:rsidRPr="00291BAC">
        <w:rPr>
          <w:color w:val="000000" w:themeColor="text1"/>
        </w:rPr>
        <w:t xml:space="preserve">ical </w:t>
      </w:r>
      <w:r w:rsidR="00F26091" w:rsidRPr="00291BAC">
        <w:rPr>
          <w:color w:val="000000" w:themeColor="text1"/>
        </w:rPr>
        <w:t>lines</w:t>
      </w:r>
      <w:r w:rsidR="000B4B08" w:rsidRPr="00291BAC">
        <w:rPr>
          <w:color w:val="000000" w:themeColor="text1"/>
        </w:rPr>
        <w:t>.</w:t>
      </w:r>
      <w:r w:rsidR="00030AEC" w:rsidRPr="00291BAC">
        <w:rPr>
          <w:color w:val="000000" w:themeColor="text1"/>
        </w:rPr>
        <w:t xml:space="preserve"> </w:t>
      </w:r>
      <w:r w:rsidR="00F92191" w:rsidRPr="00291BAC">
        <w:rPr>
          <w:color w:val="000000" w:themeColor="text1"/>
        </w:rPr>
        <w:t xml:space="preserve">Some felt strongly that any intervention that </w:t>
      </w:r>
      <w:r w:rsidR="00D87480" w:rsidRPr="00291BAC">
        <w:rPr>
          <w:color w:val="000000" w:themeColor="text1"/>
        </w:rPr>
        <w:t>could accelerate the sale of land by small farmers</w:t>
      </w:r>
      <w:r w:rsidR="00F04CBD" w:rsidRPr="00291BAC">
        <w:rPr>
          <w:color w:val="000000" w:themeColor="text1"/>
        </w:rPr>
        <w:t xml:space="preserve"> </w:t>
      </w:r>
      <w:r w:rsidR="00D87480" w:rsidRPr="00291BAC">
        <w:rPr>
          <w:color w:val="000000" w:themeColor="text1"/>
        </w:rPr>
        <w:t>is</w:t>
      </w:r>
      <w:r w:rsidR="00F92191" w:rsidRPr="00291BAC">
        <w:rPr>
          <w:color w:val="000000" w:themeColor="text1"/>
        </w:rPr>
        <w:t xml:space="preserve"> misguided</w:t>
      </w:r>
      <w:r w:rsidR="00D87480" w:rsidRPr="00291BAC">
        <w:rPr>
          <w:color w:val="000000" w:themeColor="text1"/>
        </w:rPr>
        <w:t xml:space="preserve"> on its </w:t>
      </w:r>
      <w:proofErr w:type="gramStart"/>
      <w:r w:rsidR="00D87480" w:rsidRPr="00291BAC">
        <w:rPr>
          <w:color w:val="000000" w:themeColor="text1"/>
        </w:rPr>
        <w:t>face,</w:t>
      </w:r>
      <w:proofErr w:type="gramEnd"/>
      <w:r w:rsidR="00D87480" w:rsidRPr="00291BAC">
        <w:rPr>
          <w:color w:val="000000" w:themeColor="text1"/>
        </w:rPr>
        <w:t xml:space="preserve"> while others argued that what those communities need most is information (and the right to act on that information)</w:t>
      </w:r>
      <w:r w:rsidR="00F92191" w:rsidRPr="00291BAC">
        <w:rPr>
          <w:color w:val="000000" w:themeColor="text1"/>
        </w:rPr>
        <w:t xml:space="preserve">. </w:t>
      </w:r>
      <w:r w:rsidR="000B4B08" w:rsidRPr="00291BAC">
        <w:rPr>
          <w:color w:val="000000" w:themeColor="text1"/>
        </w:rPr>
        <w:t xml:space="preserve"> A consensus did emerge, however, that </w:t>
      </w:r>
      <w:r w:rsidR="00794FC4" w:rsidRPr="00291BAC">
        <w:rPr>
          <w:color w:val="000000" w:themeColor="text1"/>
        </w:rPr>
        <w:t xml:space="preserve">evaluating </w:t>
      </w:r>
      <w:r w:rsidR="00C73A12" w:rsidRPr="00291BAC">
        <w:rPr>
          <w:color w:val="000000" w:themeColor="text1"/>
        </w:rPr>
        <w:t>the</w:t>
      </w:r>
      <w:r w:rsidR="00030AEC" w:rsidRPr="00291BAC">
        <w:rPr>
          <w:color w:val="000000" w:themeColor="text1"/>
        </w:rPr>
        <w:t xml:space="preserve"> data</w:t>
      </w:r>
      <w:r w:rsidR="00794FC4" w:rsidRPr="00291BAC">
        <w:rPr>
          <w:color w:val="000000" w:themeColor="text1"/>
        </w:rPr>
        <w:t xml:space="preserve"> </w:t>
      </w:r>
      <w:r w:rsidR="00C73A12" w:rsidRPr="00291BAC">
        <w:rPr>
          <w:color w:val="000000" w:themeColor="text1"/>
        </w:rPr>
        <w:t xml:space="preserve">that </w:t>
      </w:r>
      <w:r w:rsidR="00F26091" w:rsidRPr="00291BAC">
        <w:rPr>
          <w:color w:val="000000" w:themeColor="text1"/>
        </w:rPr>
        <w:t>currently exists</w:t>
      </w:r>
      <w:r w:rsidR="00C73A12" w:rsidRPr="00291BAC">
        <w:rPr>
          <w:color w:val="000000" w:themeColor="text1"/>
        </w:rPr>
        <w:t xml:space="preserve">—however fragmentary—would </w:t>
      </w:r>
      <w:r w:rsidR="00794FC4" w:rsidRPr="00291BAC">
        <w:rPr>
          <w:color w:val="000000" w:themeColor="text1"/>
        </w:rPr>
        <w:t xml:space="preserve">help identify </w:t>
      </w:r>
      <w:r w:rsidR="00C73A12" w:rsidRPr="00291BAC">
        <w:rPr>
          <w:color w:val="000000" w:themeColor="text1"/>
        </w:rPr>
        <w:t>the</w:t>
      </w:r>
      <w:r w:rsidR="00C13417" w:rsidRPr="00291BAC">
        <w:rPr>
          <w:color w:val="000000" w:themeColor="text1"/>
        </w:rPr>
        <w:t xml:space="preserve"> circumstances</w:t>
      </w:r>
      <w:r w:rsidR="00C73A12" w:rsidRPr="00291BAC">
        <w:rPr>
          <w:color w:val="000000" w:themeColor="text1"/>
        </w:rPr>
        <w:t xml:space="preserve"> (if any) under which </w:t>
      </w:r>
      <w:r w:rsidR="00C13417" w:rsidRPr="00291BAC">
        <w:rPr>
          <w:color w:val="000000" w:themeColor="text1"/>
        </w:rPr>
        <w:t xml:space="preserve">land valorization could be made beneficial to small-holders. </w:t>
      </w:r>
    </w:p>
    <w:p w:rsidR="003A0443" w:rsidRDefault="003A0443" w:rsidP="003A0443">
      <w:pPr>
        <w:spacing w:after="0"/>
        <w:rPr>
          <w:color w:val="000000" w:themeColor="text1"/>
        </w:rPr>
      </w:pPr>
    </w:p>
    <w:p w:rsidR="003A0443" w:rsidRPr="00291BAC" w:rsidRDefault="003A0443" w:rsidP="003A0443">
      <w:pPr>
        <w:spacing w:after="0"/>
        <w:rPr>
          <w:color w:val="000000" w:themeColor="text1"/>
        </w:rPr>
      </w:pPr>
      <w:r>
        <w:rPr>
          <w:b/>
          <w:color w:val="000000" w:themeColor="text1"/>
        </w:rPr>
        <w:t>Lessons</w:t>
      </w:r>
      <w:r w:rsidRPr="00291BAC">
        <w:rPr>
          <w:color w:val="000000" w:themeColor="text1"/>
        </w:rPr>
        <w:t xml:space="preserve">: </w:t>
      </w:r>
      <w:r w:rsidR="007440FE" w:rsidRPr="00291BAC">
        <w:rPr>
          <w:color w:val="000000" w:themeColor="text1"/>
        </w:rPr>
        <w:t xml:space="preserve">In the course of a brief workshop, there was insufficient time to address these questions in a comprehensive manner. </w:t>
      </w:r>
      <w:r w:rsidR="001B6E1D" w:rsidRPr="00291BAC">
        <w:rPr>
          <w:color w:val="000000" w:themeColor="text1"/>
        </w:rPr>
        <w:t xml:space="preserve"> </w:t>
      </w:r>
      <w:r w:rsidR="00EE3B77" w:rsidRPr="00291BAC">
        <w:rPr>
          <w:color w:val="000000" w:themeColor="text1"/>
        </w:rPr>
        <w:t>Nevertheless,</w:t>
      </w:r>
      <w:r w:rsidR="001B6E1D" w:rsidRPr="00291BAC">
        <w:rPr>
          <w:color w:val="000000" w:themeColor="text1"/>
        </w:rPr>
        <w:t xml:space="preserve"> panelists agreed that land valuation was an under-appreciated dimension of the foods security problem and </w:t>
      </w:r>
      <w:r w:rsidR="00EE3B77" w:rsidRPr="00291BAC">
        <w:rPr>
          <w:color w:val="000000" w:themeColor="text1"/>
        </w:rPr>
        <w:t xml:space="preserve">that </w:t>
      </w:r>
      <w:r w:rsidR="001B6E1D" w:rsidRPr="00291BAC">
        <w:rPr>
          <w:color w:val="000000" w:themeColor="text1"/>
        </w:rPr>
        <w:t xml:space="preserve">more study </w:t>
      </w:r>
      <w:r w:rsidR="00EE3B77" w:rsidRPr="00291BAC">
        <w:rPr>
          <w:color w:val="000000" w:themeColor="text1"/>
        </w:rPr>
        <w:t>i</w:t>
      </w:r>
      <w:r w:rsidR="001B6E1D" w:rsidRPr="00291BAC">
        <w:rPr>
          <w:color w:val="000000" w:themeColor="text1"/>
        </w:rPr>
        <w:t>s warranted to gauge whether reducing the information asymmetries involving land valuation might increase the bargaining power of small</w:t>
      </w:r>
      <w:r w:rsidR="004E27EC" w:rsidRPr="00291BAC">
        <w:rPr>
          <w:color w:val="000000" w:themeColor="text1"/>
        </w:rPr>
        <w:t>-</w:t>
      </w:r>
      <w:r w:rsidR="001B6E1D" w:rsidRPr="00291BAC">
        <w:rPr>
          <w:color w:val="000000" w:themeColor="text1"/>
        </w:rPr>
        <w:t>holders.</w:t>
      </w:r>
      <w:r w:rsidR="00511D5A" w:rsidRPr="00291BAC">
        <w:rPr>
          <w:color w:val="000000" w:themeColor="text1"/>
        </w:rPr>
        <w:t xml:space="preserve"> Logistical difficulties prevented several invited panelists from attending, and if the conversation is pursued, it will be useful to include </w:t>
      </w:r>
      <w:r w:rsidR="00EE3B77" w:rsidRPr="00291BAC">
        <w:rPr>
          <w:color w:val="000000" w:themeColor="text1"/>
        </w:rPr>
        <w:t>bankers</w:t>
      </w:r>
      <w:r w:rsidR="0048158F" w:rsidRPr="00291BAC">
        <w:rPr>
          <w:color w:val="000000" w:themeColor="text1"/>
        </w:rPr>
        <w:t>, investors,</w:t>
      </w:r>
      <w:r w:rsidR="00EE3B77" w:rsidRPr="00291BAC">
        <w:rPr>
          <w:color w:val="000000" w:themeColor="text1"/>
        </w:rPr>
        <w:t xml:space="preserve"> and </w:t>
      </w:r>
      <w:r w:rsidR="00092CD8" w:rsidRPr="00291BAC">
        <w:rPr>
          <w:color w:val="000000" w:themeColor="text1"/>
        </w:rPr>
        <w:t>experts in real estate law (for example)</w:t>
      </w:r>
      <w:r w:rsidR="00EE3B77" w:rsidRPr="00291BAC">
        <w:rPr>
          <w:color w:val="000000" w:themeColor="text1"/>
        </w:rPr>
        <w:t xml:space="preserve"> to </w:t>
      </w:r>
      <w:r w:rsidR="00384EFA" w:rsidRPr="00291BAC">
        <w:rPr>
          <w:color w:val="000000" w:themeColor="text1"/>
        </w:rPr>
        <w:t xml:space="preserve">improve the diversity of opinion within </w:t>
      </w:r>
      <w:r w:rsidR="00EE3B77" w:rsidRPr="00291BAC">
        <w:rPr>
          <w:color w:val="000000" w:themeColor="text1"/>
        </w:rPr>
        <w:t>the group</w:t>
      </w:r>
      <w:r w:rsidR="00092CD8" w:rsidRPr="00291BAC">
        <w:rPr>
          <w:color w:val="000000" w:themeColor="text1"/>
        </w:rPr>
        <w:t xml:space="preserve">. </w:t>
      </w:r>
      <w:r w:rsidR="009243A7" w:rsidRPr="00291BAC">
        <w:rPr>
          <w:color w:val="000000" w:themeColor="text1"/>
        </w:rPr>
        <w:t xml:space="preserve">But this is the sort of undertaking—fellows taking the intellectual lead in a new area of inquiry, with fellowship staff acting in a supporting role—that the Impact Fellowship program was meant to seed. </w:t>
      </w:r>
    </w:p>
    <w:p w:rsidR="00215CC7" w:rsidRDefault="00215CC7" w:rsidP="00215CC7">
      <w:pPr>
        <w:pStyle w:val="NormalWeb"/>
        <w:spacing w:before="0" w:beforeAutospacing="0" w:after="0" w:afterAutospacing="0"/>
        <w:rPr>
          <w:rFonts w:ascii="ScalaSans-Caps" w:eastAsiaTheme="minorEastAsia" w:hAnsi="ScalaSans-Caps" w:cs="Scala-Caps"/>
          <w:color w:val="DB912E"/>
          <w:kern w:val="24"/>
          <w:sz w:val="36"/>
          <w:szCs w:val="36"/>
        </w:rPr>
      </w:pPr>
      <w:r>
        <w:rPr>
          <w:rFonts w:ascii="ScalaSans-Caps" w:eastAsiaTheme="minorEastAsia" w:hAnsi="ScalaSans-Caps" w:cs="Scala-Caps"/>
          <w:color w:val="DB912E"/>
          <w:kern w:val="24"/>
          <w:sz w:val="36"/>
          <w:szCs w:val="36"/>
        </w:rPr>
        <w:lastRenderedPageBreak/>
        <w:t>Social Protest/Democratic Practice</w:t>
      </w:r>
      <w:r w:rsidRPr="00BE37A9">
        <w:rPr>
          <w:rFonts w:ascii="ScalaSans-Caps" w:eastAsiaTheme="minorEastAsia" w:hAnsi="ScalaSans-Caps" w:cs="Scala-Caps"/>
          <w:color w:val="DB912E"/>
          <w:kern w:val="24"/>
          <w:sz w:val="36"/>
          <w:szCs w:val="36"/>
        </w:rPr>
        <w:t xml:space="preserve"> </w:t>
      </w:r>
    </w:p>
    <w:p w:rsidR="00163BBD" w:rsidRPr="00163BBD" w:rsidRDefault="00215CC7" w:rsidP="00215CC7">
      <w:pPr>
        <w:pStyle w:val="NormalWeb"/>
        <w:spacing w:before="0" w:beforeAutospacing="0" w:after="0" w:afterAutospacing="0"/>
        <w:rPr>
          <w:rFonts w:ascii="ScalaSans-Caps" w:eastAsiaTheme="minorEastAsia" w:hAnsi="ScalaSans-Caps" w:cs="Scala-Caps"/>
          <w:color w:val="DB912E"/>
          <w:kern w:val="24"/>
          <w:sz w:val="36"/>
          <w:szCs w:val="36"/>
        </w:rPr>
      </w:pPr>
      <w:r>
        <w:rPr>
          <w:rFonts w:ascii="ScalaSans-Caps" w:eastAsiaTheme="minorEastAsia" w:hAnsi="ScalaSans-Caps" w:cs="Scala-Caps"/>
          <w:color w:val="DB912E"/>
          <w:kern w:val="24"/>
          <w:sz w:val="36"/>
          <w:szCs w:val="36"/>
        </w:rPr>
        <w:t>Workshops</w:t>
      </w:r>
    </w:p>
    <w:p w:rsidR="002B16EC" w:rsidRDefault="002B16EC" w:rsidP="005226F7">
      <w:pPr>
        <w:spacing w:after="0"/>
      </w:pPr>
      <w:r>
        <w:rPr>
          <w:noProof/>
        </w:rPr>
        <w:drawing>
          <wp:inline distT="0" distB="0" distL="0" distR="0" wp14:anchorId="6D77DC90" wp14:editId="2A55701B">
            <wp:extent cx="2592366" cy="19907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2589696" cy="1988675"/>
                    </a:xfrm>
                    <a:prstGeom prst="rect">
                      <a:avLst/>
                    </a:prstGeom>
                  </pic:spPr>
                </pic:pic>
              </a:graphicData>
            </a:graphic>
          </wp:inline>
        </w:drawing>
      </w:r>
    </w:p>
    <w:p w:rsidR="00E96910" w:rsidRDefault="002B16EC" w:rsidP="005226F7">
      <w:pPr>
        <w:spacing w:after="0" w:line="240" w:lineRule="auto"/>
        <w:rPr>
          <w:sz w:val="18"/>
          <w:szCs w:val="18"/>
        </w:rPr>
      </w:pPr>
      <w:r w:rsidRPr="00163BBD">
        <w:rPr>
          <w:sz w:val="18"/>
          <w:szCs w:val="18"/>
        </w:rPr>
        <w:t>Fellow Lucia Nad</w:t>
      </w:r>
      <w:r w:rsidR="000E1D87">
        <w:rPr>
          <w:sz w:val="18"/>
          <w:szCs w:val="18"/>
        </w:rPr>
        <w:t>er addresses Tunisian Forum for</w:t>
      </w:r>
      <w:r w:rsidR="00E96910">
        <w:rPr>
          <w:sz w:val="18"/>
          <w:szCs w:val="18"/>
        </w:rPr>
        <w:t xml:space="preserve"> </w:t>
      </w:r>
      <w:r w:rsidRPr="00163BBD">
        <w:rPr>
          <w:sz w:val="18"/>
          <w:szCs w:val="18"/>
        </w:rPr>
        <w:t xml:space="preserve">Economic </w:t>
      </w:r>
    </w:p>
    <w:p w:rsidR="002B16EC" w:rsidRDefault="002B16EC" w:rsidP="00163BBD">
      <w:pPr>
        <w:spacing w:after="0" w:line="240" w:lineRule="auto"/>
        <w:rPr>
          <w:sz w:val="18"/>
          <w:szCs w:val="18"/>
        </w:rPr>
      </w:pPr>
      <w:proofErr w:type="gramStart"/>
      <w:r w:rsidRPr="00163BBD">
        <w:rPr>
          <w:sz w:val="18"/>
          <w:szCs w:val="18"/>
        </w:rPr>
        <w:t>and</w:t>
      </w:r>
      <w:proofErr w:type="gramEnd"/>
      <w:r w:rsidRPr="00163BBD">
        <w:rPr>
          <w:sz w:val="18"/>
          <w:szCs w:val="18"/>
        </w:rPr>
        <w:t xml:space="preserve"> Social Rights, Tunis, November 2015. </w:t>
      </w:r>
    </w:p>
    <w:p w:rsidR="00163BBD" w:rsidRPr="00FA41B4" w:rsidRDefault="00163BBD" w:rsidP="00163BBD">
      <w:pPr>
        <w:pStyle w:val="NormalWeb"/>
        <w:spacing w:before="0" w:beforeAutospacing="0" w:after="0" w:afterAutospacing="0"/>
        <w:rPr>
          <w:rFonts w:ascii="ScalaSans-Caps" w:eastAsiaTheme="minorEastAsia" w:hAnsi="ScalaSans-Caps" w:cs="Scala-Caps"/>
          <w:color w:val="DB912E"/>
          <w:kern w:val="24"/>
          <w:sz w:val="20"/>
          <w:szCs w:val="20"/>
        </w:rPr>
      </w:pPr>
    </w:p>
    <w:p w:rsidR="00163BBD" w:rsidRPr="004E5ED7" w:rsidRDefault="004159EB" w:rsidP="00163BBD">
      <w:pPr>
        <w:rPr>
          <w:sz w:val="24"/>
          <w:szCs w:val="24"/>
        </w:rPr>
      </w:pPr>
      <w:r>
        <w:rPr>
          <w:sz w:val="24"/>
          <w:szCs w:val="24"/>
        </w:rPr>
        <w:t>Tunis</w:t>
      </w:r>
      <w:r w:rsidR="00163BBD">
        <w:rPr>
          <w:sz w:val="24"/>
          <w:szCs w:val="24"/>
        </w:rPr>
        <w:t xml:space="preserve"> (</w:t>
      </w:r>
      <w:r>
        <w:rPr>
          <w:sz w:val="24"/>
          <w:szCs w:val="24"/>
        </w:rPr>
        <w:t>Novem</w:t>
      </w:r>
      <w:r w:rsidR="00163BBD">
        <w:rPr>
          <w:sz w:val="24"/>
          <w:szCs w:val="24"/>
        </w:rPr>
        <w:t>ber 2015) *</w:t>
      </w:r>
      <w:r w:rsidR="00163BBD">
        <w:t xml:space="preserve"> </w:t>
      </w:r>
      <w:r w:rsidR="00163BBD" w:rsidRPr="000518AA">
        <w:rPr>
          <w:sz w:val="24"/>
          <w:szCs w:val="24"/>
        </w:rPr>
        <w:t>Partici</w:t>
      </w:r>
      <w:r w:rsidR="00163BBD">
        <w:rPr>
          <w:sz w:val="24"/>
          <w:szCs w:val="24"/>
        </w:rPr>
        <w:t>pating fellows</w:t>
      </w:r>
      <w:r w:rsidR="00163BBD" w:rsidRPr="000518AA">
        <w:rPr>
          <w:sz w:val="24"/>
          <w:szCs w:val="24"/>
        </w:rPr>
        <w:t xml:space="preserve">: </w:t>
      </w:r>
      <w:r>
        <w:rPr>
          <w:sz w:val="24"/>
          <w:szCs w:val="24"/>
        </w:rPr>
        <w:t>Lucia Nader, Pablo Ortellado</w:t>
      </w:r>
      <w:r w:rsidR="00163BBD">
        <w:rPr>
          <w:sz w:val="24"/>
          <w:szCs w:val="24"/>
        </w:rPr>
        <w:t>.</w:t>
      </w:r>
    </w:p>
    <w:tbl>
      <w:tblPr>
        <w:tblW w:w="12240" w:type="dxa"/>
        <w:tblBorders>
          <w:top w:val="nil"/>
          <w:left w:val="nil"/>
          <w:bottom w:val="nil"/>
          <w:right w:val="nil"/>
        </w:tblBorders>
        <w:tblLayout w:type="fixed"/>
        <w:tblLook w:val="0000" w:firstRow="0" w:lastRow="0" w:firstColumn="0" w:lastColumn="0" w:noHBand="0" w:noVBand="0"/>
      </w:tblPr>
      <w:tblGrid>
        <w:gridCol w:w="12240"/>
      </w:tblGrid>
      <w:tr w:rsidR="00163BBD" w:rsidRPr="004B0E2A" w:rsidTr="002660CE">
        <w:trPr>
          <w:trHeight w:val="1233"/>
        </w:trPr>
        <w:tc>
          <w:tcPr>
            <w:tcW w:w="12240" w:type="dxa"/>
          </w:tcPr>
          <w:p w:rsidR="00563202" w:rsidRPr="00787777" w:rsidRDefault="00163BBD" w:rsidP="00FE2BF3">
            <w:pPr>
              <w:spacing w:after="0" w:line="240" w:lineRule="auto"/>
              <w:rPr>
                <w:color w:val="000000" w:themeColor="text1"/>
              </w:rPr>
            </w:pPr>
            <w:r w:rsidRPr="00FE2BF3">
              <w:rPr>
                <w:b/>
              </w:rPr>
              <w:t>Purpose</w:t>
            </w:r>
            <w:r w:rsidRPr="009A215A">
              <w:t>:</w:t>
            </w:r>
            <w:r w:rsidR="009A215A" w:rsidRPr="009A215A">
              <w:t xml:space="preserve"> </w:t>
            </w:r>
            <w:r w:rsidR="00047666">
              <w:t xml:space="preserve"> </w:t>
            </w:r>
            <w:r w:rsidR="00047666" w:rsidRPr="00787777">
              <w:rPr>
                <w:color w:val="000000" w:themeColor="text1"/>
              </w:rPr>
              <w:t xml:space="preserve">Nader and Ortellado </w:t>
            </w:r>
            <w:r w:rsidR="002660CE" w:rsidRPr="00787777">
              <w:rPr>
                <w:color w:val="000000" w:themeColor="text1"/>
              </w:rPr>
              <w:t>sought to expand the scope of their research to include lessons from</w:t>
            </w:r>
          </w:p>
          <w:p w:rsidR="007C1E60" w:rsidRDefault="002660CE" w:rsidP="00FE2BF3">
            <w:pPr>
              <w:spacing w:after="0" w:line="240" w:lineRule="auto"/>
            </w:pPr>
            <w:proofErr w:type="gramStart"/>
            <w:r w:rsidRPr="00787777">
              <w:rPr>
                <w:color w:val="000000" w:themeColor="text1"/>
              </w:rPr>
              <w:t>the</w:t>
            </w:r>
            <w:proofErr w:type="gramEnd"/>
            <w:r w:rsidRPr="00787777">
              <w:rPr>
                <w:color w:val="000000" w:themeColor="text1"/>
              </w:rPr>
              <w:t xml:space="preserve"> Arab uprisings</w:t>
            </w:r>
            <w:r w:rsidR="00563202" w:rsidRPr="00787777">
              <w:rPr>
                <w:color w:val="000000" w:themeColor="text1"/>
              </w:rPr>
              <w:t>. To this end, the</w:t>
            </w:r>
            <w:r w:rsidR="00563202">
              <w:t>y</w:t>
            </w:r>
            <w:r>
              <w:t xml:space="preserve"> </w:t>
            </w:r>
            <w:r w:rsidR="009A215A" w:rsidRPr="009A215A">
              <w:t>took part in a series of discussions with</w:t>
            </w:r>
            <w:r w:rsidR="00FE2BF3">
              <w:t xml:space="preserve"> leaders of the</w:t>
            </w:r>
            <w:r w:rsidR="009A215A" w:rsidRPr="009A215A">
              <w:t xml:space="preserve"> </w:t>
            </w:r>
            <w:r w:rsidR="00FE2BF3" w:rsidRPr="00FE2BF3">
              <w:t xml:space="preserve">Tunisian Forum </w:t>
            </w:r>
          </w:p>
          <w:p w:rsidR="007C1E60" w:rsidRDefault="00FE2BF3" w:rsidP="00047666">
            <w:pPr>
              <w:spacing w:after="0" w:line="240" w:lineRule="auto"/>
            </w:pPr>
            <w:r w:rsidRPr="00FE2BF3">
              <w:t xml:space="preserve">for Economic and Social Rights </w:t>
            </w:r>
            <w:r>
              <w:t xml:space="preserve">and </w:t>
            </w:r>
            <w:r w:rsidR="009A215A" w:rsidRPr="00FE2BF3">
              <w:t>Arab Regional Office board</w:t>
            </w:r>
            <w:r w:rsidR="009A215A" w:rsidRPr="009A215A">
              <w:t xml:space="preserve"> member</w:t>
            </w:r>
            <w:r>
              <w:t>s on</w:t>
            </w:r>
            <w:r w:rsidR="009A215A" w:rsidRPr="009A215A">
              <w:t xml:space="preserve"> the complex intersections </w:t>
            </w:r>
          </w:p>
          <w:p w:rsidR="007C1E60" w:rsidRDefault="009A215A" w:rsidP="00047666">
            <w:pPr>
              <w:spacing w:after="0" w:line="240" w:lineRule="auto"/>
            </w:pPr>
            <w:r w:rsidRPr="009A215A">
              <w:t>involving street protests, the state, and established NGOs—specifically, the implications of popular</w:t>
            </w:r>
          </w:p>
          <w:p w:rsidR="00163BBD" w:rsidRPr="004B0E2A" w:rsidRDefault="009A215A" w:rsidP="00047666">
            <w:pPr>
              <w:spacing w:after="0" w:line="240" w:lineRule="auto"/>
            </w:pPr>
            <w:proofErr w:type="gramStart"/>
            <w:r w:rsidRPr="009A215A">
              <w:t>movements</w:t>
            </w:r>
            <w:proofErr w:type="gramEnd"/>
            <w:r w:rsidRPr="009A215A">
              <w:t xml:space="preserve"> for democratic practice. </w:t>
            </w:r>
          </w:p>
        </w:tc>
      </w:tr>
    </w:tbl>
    <w:p w:rsidR="007C1E60" w:rsidRDefault="007C1E60" w:rsidP="00163BBD">
      <w:pPr>
        <w:spacing w:after="0"/>
        <w:rPr>
          <w:b/>
          <w:color w:val="000000" w:themeColor="text1"/>
        </w:rPr>
      </w:pPr>
    </w:p>
    <w:p w:rsidR="00163BBD" w:rsidRPr="00787777" w:rsidRDefault="00163BBD" w:rsidP="00163BBD">
      <w:pPr>
        <w:spacing w:after="0"/>
        <w:rPr>
          <w:color w:val="000000" w:themeColor="text1"/>
        </w:rPr>
      </w:pPr>
      <w:r>
        <w:rPr>
          <w:b/>
          <w:color w:val="000000" w:themeColor="text1"/>
        </w:rPr>
        <w:t>Result</w:t>
      </w:r>
      <w:r w:rsidRPr="00B8499E">
        <w:rPr>
          <w:b/>
          <w:color w:val="000000" w:themeColor="text1"/>
        </w:rPr>
        <w:t>s</w:t>
      </w:r>
      <w:r>
        <w:rPr>
          <w:color w:val="000000" w:themeColor="text1"/>
        </w:rPr>
        <w:t xml:space="preserve">: </w:t>
      </w:r>
      <w:r w:rsidR="0080492E">
        <w:rPr>
          <w:color w:val="000000" w:themeColor="text1"/>
        </w:rPr>
        <w:t xml:space="preserve"> </w:t>
      </w:r>
      <w:r w:rsidR="00725A04">
        <w:rPr>
          <w:color w:val="000000" w:themeColor="text1"/>
        </w:rPr>
        <w:t>The fellows met with a</w:t>
      </w:r>
      <w:r w:rsidR="0080492E" w:rsidRPr="00787777">
        <w:rPr>
          <w:color w:val="000000" w:themeColor="text1"/>
        </w:rPr>
        <w:t xml:space="preserve"> group t</w:t>
      </w:r>
      <w:r w:rsidR="00CB2C20" w:rsidRPr="00787777">
        <w:rPr>
          <w:color w:val="000000" w:themeColor="text1"/>
        </w:rPr>
        <w:t>hat included 11 members of the Tunisian F</w:t>
      </w:r>
      <w:r w:rsidR="000B74A4" w:rsidRPr="00787777">
        <w:rPr>
          <w:color w:val="000000" w:themeColor="text1"/>
        </w:rPr>
        <w:t>orum and five</w:t>
      </w:r>
      <w:r w:rsidR="0080492E" w:rsidRPr="00787777">
        <w:rPr>
          <w:color w:val="000000" w:themeColor="text1"/>
        </w:rPr>
        <w:t xml:space="preserve"> ARO board members</w:t>
      </w:r>
      <w:r w:rsidR="00CB2C20" w:rsidRPr="00787777">
        <w:rPr>
          <w:color w:val="000000" w:themeColor="text1"/>
        </w:rPr>
        <w:t xml:space="preserve"> (f</w:t>
      </w:r>
      <w:r w:rsidR="00725A04">
        <w:rPr>
          <w:color w:val="000000" w:themeColor="text1"/>
        </w:rPr>
        <w:t xml:space="preserve">rom Egypt, Lebanon and Tunisia). They </w:t>
      </w:r>
      <w:r w:rsidR="00CD051E" w:rsidRPr="00787777">
        <w:rPr>
          <w:color w:val="000000" w:themeColor="text1"/>
        </w:rPr>
        <w:t xml:space="preserve">described the 2013 protests in Brazil (from the left) and the more recent demonstrations there (from the right), and sought to draw parallels between that experience and what </w:t>
      </w:r>
      <w:r w:rsidR="0080492E" w:rsidRPr="00787777">
        <w:rPr>
          <w:color w:val="000000" w:themeColor="text1"/>
        </w:rPr>
        <w:t xml:space="preserve">they </w:t>
      </w:r>
      <w:r w:rsidR="00CD051E" w:rsidRPr="00787777">
        <w:rPr>
          <w:color w:val="000000" w:themeColor="text1"/>
        </w:rPr>
        <w:t xml:space="preserve">knew of the Arab revolutions and their aftermath. </w:t>
      </w:r>
      <w:r w:rsidR="009A6564" w:rsidRPr="00787777">
        <w:rPr>
          <w:color w:val="000000" w:themeColor="text1"/>
        </w:rPr>
        <w:t xml:space="preserve">Among the </w:t>
      </w:r>
      <w:r w:rsidR="00335B4D" w:rsidRPr="00787777">
        <w:rPr>
          <w:color w:val="000000" w:themeColor="text1"/>
        </w:rPr>
        <w:t xml:space="preserve">themes touched on </w:t>
      </w:r>
      <w:r w:rsidR="009A6564" w:rsidRPr="00787777">
        <w:rPr>
          <w:color w:val="000000" w:themeColor="text1"/>
        </w:rPr>
        <w:t>during the discussion</w:t>
      </w:r>
      <w:r w:rsidR="00295F51" w:rsidRPr="00787777">
        <w:rPr>
          <w:color w:val="000000" w:themeColor="text1"/>
        </w:rPr>
        <w:t xml:space="preserve"> (</w:t>
      </w:r>
      <w:r w:rsidR="009A6564" w:rsidRPr="00787777">
        <w:rPr>
          <w:color w:val="000000" w:themeColor="text1"/>
        </w:rPr>
        <w:t>and another the following day with the ARO board and staff</w:t>
      </w:r>
      <w:r w:rsidR="00295F51" w:rsidRPr="00787777">
        <w:rPr>
          <w:color w:val="000000" w:themeColor="text1"/>
        </w:rPr>
        <w:t xml:space="preserve">) </w:t>
      </w:r>
      <w:r w:rsidR="009A6564" w:rsidRPr="00787777">
        <w:rPr>
          <w:color w:val="000000" w:themeColor="text1"/>
        </w:rPr>
        <w:t xml:space="preserve">were </w:t>
      </w:r>
      <w:r w:rsidR="00335B4D" w:rsidRPr="00787777">
        <w:rPr>
          <w:color w:val="000000" w:themeColor="text1"/>
        </w:rPr>
        <w:t>the dangers of romanticizing street protests</w:t>
      </w:r>
      <w:r w:rsidR="00AD183C">
        <w:rPr>
          <w:color w:val="000000" w:themeColor="text1"/>
        </w:rPr>
        <w:t>—</w:t>
      </w:r>
      <w:r w:rsidR="00295F51" w:rsidRPr="00787777">
        <w:rPr>
          <w:color w:val="000000" w:themeColor="text1"/>
        </w:rPr>
        <w:t xml:space="preserve">particularly in the wake </w:t>
      </w:r>
      <w:r w:rsidR="00AD183C">
        <w:rPr>
          <w:color w:val="000000" w:themeColor="text1"/>
        </w:rPr>
        <w:t>of counterstrikes by the state—</w:t>
      </w:r>
      <w:r w:rsidR="00892A38" w:rsidRPr="00787777">
        <w:rPr>
          <w:color w:val="000000" w:themeColor="text1"/>
        </w:rPr>
        <w:t xml:space="preserve">the often-overlooked role that can be played by labor unions </w:t>
      </w:r>
      <w:r w:rsidR="001104FA" w:rsidRPr="00787777">
        <w:rPr>
          <w:color w:val="000000" w:themeColor="text1"/>
        </w:rPr>
        <w:t xml:space="preserve"> and professional syndicates</w:t>
      </w:r>
      <w:r w:rsidR="00892A38" w:rsidRPr="00787777">
        <w:rPr>
          <w:color w:val="000000" w:themeColor="text1"/>
        </w:rPr>
        <w:t xml:space="preserve"> in entrenching gains achieved by protest groups, </w:t>
      </w:r>
      <w:r w:rsidR="00335B4D" w:rsidRPr="00787777">
        <w:rPr>
          <w:color w:val="000000" w:themeColor="text1"/>
        </w:rPr>
        <w:t xml:space="preserve">and the </w:t>
      </w:r>
      <w:r w:rsidR="00295F51" w:rsidRPr="00787777">
        <w:rPr>
          <w:color w:val="000000" w:themeColor="text1"/>
        </w:rPr>
        <w:t xml:space="preserve">intriguing </w:t>
      </w:r>
      <w:r w:rsidR="00335B4D" w:rsidRPr="00787777">
        <w:rPr>
          <w:color w:val="000000" w:themeColor="text1"/>
        </w:rPr>
        <w:t>fact that NGO staff members—particularly younger ones—are often active participants in the same protests</w:t>
      </w:r>
      <w:r w:rsidR="00B71482" w:rsidRPr="00787777">
        <w:rPr>
          <w:color w:val="000000" w:themeColor="text1"/>
        </w:rPr>
        <w:t xml:space="preserve"> abjured by their employers. </w:t>
      </w:r>
    </w:p>
    <w:p w:rsidR="00163BBD" w:rsidRPr="0080492E" w:rsidRDefault="00163BBD" w:rsidP="00163BBD">
      <w:pPr>
        <w:spacing w:after="0"/>
        <w:rPr>
          <w:color w:val="C00000"/>
        </w:rPr>
      </w:pPr>
    </w:p>
    <w:p w:rsidR="00163BBD" w:rsidRPr="00787777" w:rsidRDefault="00163BBD" w:rsidP="00163BBD">
      <w:pPr>
        <w:spacing w:after="0"/>
        <w:rPr>
          <w:color w:val="000000" w:themeColor="text1"/>
        </w:rPr>
      </w:pPr>
      <w:r>
        <w:rPr>
          <w:b/>
          <w:color w:val="000000" w:themeColor="text1"/>
        </w:rPr>
        <w:t>Lessons</w:t>
      </w:r>
      <w:r w:rsidRPr="00787777">
        <w:rPr>
          <w:color w:val="000000" w:themeColor="text1"/>
        </w:rPr>
        <w:t>:</w:t>
      </w:r>
      <w:r w:rsidR="00131A98" w:rsidRPr="00787777">
        <w:rPr>
          <w:color w:val="000000" w:themeColor="text1"/>
        </w:rPr>
        <w:t xml:space="preserve"> It was largely at the urging of fellowship program staff that the two fellows included the Arab region in their research. </w:t>
      </w:r>
      <w:r w:rsidR="00C1675D" w:rsidRPr="00787777">
        <w:rPr>
          <w:color w:val="000000" w:themeColor="text1"/>
        </w:rPr>
        <w:t xml:space="preserve">Though participants in the two meetings may have initially wondered whether the Brazilian experience bore any relevance to the multiple crises in the Arab region, they generally came to understand that exploring parallels between the two could be fruitful. (Following their remarks, the two fellows were besieged by requests for more information from Forum members). </w:t>
      </w:r>
      <w:r w:rsidR="001105E0" w:rsidRPr="00787777">
        <w:rPr>
          <w:color w:val="000000" w:themeColor="text1"/>
        </w:rPr>
        <w:t xml:space="preserve"> </w:t>
      </w:r>
    </w:p>
    <w:p w:rsidR="00A71963" w:rsidRDefault="00A71963" w:rsidP="00163BBD">
      <w:pPr>
        <w:spacing w:after="0"/>
        <w:rPr>
          <w:color w:val="C00000"/>
        </w:rPr>
      </w:pPr>
    </w:p>
    <w:p w:rsidR="00A71963" w:rsidRDefault="00A71963" w:rsidP="00163BBD">
      <w:pPr>
        <w:spacing w:after="0"/>
      </w:pPr>
    </w:p>
    <w:p w:rsidR="002B16EC" w:rsidRDefault="002B16EC" w:rsidP="002B16EC">
      <w:pPr>
        <w:pStyle w:val="NormalWeb"/>
        <w:spacing w:before="0" w:beforeAutospacing="0" w:after="0" w:afterAutospacing="0" w:line="500" w:lineRule="exact"/>
        <w:rPr>
          <w:noProof/>
        </w:rPr>
      </w:pPr>
    </w:p>
    <w:p w:rsidR="009954C0" w:rsidRDefault="009954C0" w:rsidP="00276F80">
      <w:pPr>
        <w:pStyle w:val="NormalWeb"/>
        <w:spacing w:before="0" w:beforeAutospacing="0" w:after="0" w:afterAutospacing="0"/>
        <w:rPr>
          <w:rFonts w:ascii="ScalaSans-Caps" w:eastAsiaTheme="minorEastAsia" w:hAnsi="ScalaSans-Caps" w:cs="Scala-Caps"/>
          <w:color w:val="DB912E"/>
          <w:kern w:val="24"/>
          <w:sz w:val="36"/>
          <w:szCs w:val="36"/>
        </w:rPr>
      </w:pPr>
    </w:p>
    <w:p w:rsidR="00276F80" w:rsidRDefault="00276F80" w:rsidP="00276F80">
      <w:pPr>
        <w:pStyle w:val="NormalWeb"/>
        <w:spacing w:before="0" w:beforeAutospacing="0" w:after="0" w:afterAutospacing="0"/>
        <w:rPr>
          <w:rFonts w:ascii="ScalaSans-Caps" w:eastAsiaTheme="minorEastAsia" w:hAnsi="ScalaSans-Caps" w:cs="Scala-Caps"/>
          <w:color w:val="DB912E"/>
          <w:kern w:val="24"/>
          <w:sz w:val="36"/>
          <w:szCs w:val="36"/>
        </w:rPr>
      </w:pPr>
      <w:r>
        <w:rPr>
          <w:rFonts w:ascii="ScalaSans-Caps" w:eastAsiaTheme="minorEastAsia" w:hAnsi="ScalaSans-Caps" w:cs="Scala-Caps"/>
          <w:color w:val="DB912E"/>
          <w:kern w:val="24"/>
          <w:sz w:val="36"/>
          <w:szCs w:val="36"/>
        </w:rPr>
        <w:lastRenderedPageBreak/>
        <w:t>Social Protest/Democratic Practice</w:t>
      </w:r>
      <w:r w:rsidRPr="00BE37A9">
        <w:rPr>
          <w:rFonts w:ascii="ScalaSans-Caps" w:eastAsiaTheme="minorEastAsia" w:hAnsi="ScalaSans-Caps" w:cs="Scala-Caps"/>
          <w:color w:val="DB912E"/>
          <w:kern w:val="24"/>
          <w:sz w:val="36"/>
          <w:szCs w:val="36"/>
        </w:rPr>
        <w:t xml:space="preserve"> </w:t>
      </w:r>
    </w:p>
    <w:p w:rsidR="00276F80" w:rsidRDefault="0056182A" w:rsidP="00276F80">
      <w:pPr>
        <w:pStyle w:val="NormalWeb"/>
        <w:spacing w:before="0" w:beforeAutospacing="0" w:after="0" w:afterAutospacing="0"/>
        <w:rPr>
          <w:rFonts w:ascii="ScalaSans-Caps" w:eastAsiaTheme="minorEastAsia" w:hAnsi="ScalaSans-Caps" w:cs="Scala-Caps"/>
          <w:color w:val="DB912E"/>
          <w:kern w:val="24"/>
          <w:sz w:val="36"/>
          <w:szCs w:val="36"/>
        </w:rPr>
      </w:pPr>
      <w:r>
        <w:rPr>
          <w:rFonts w:ascii="ScalaSans-Caps" w:eastAsiaTheme="minorEastAsia" w:hAnsi="ScalaSans-Caps" w:cs="Scala-Caps"/>
          <w:color w:val="DB912E"/>
          <w:kern w:val="24"/>
          <w:sz w:val="36"/>
          <w:szCs w:val="36"/>
        </w:rPr>
        <w:t>Global Board Meeting Participation</w:t>
      </w:r>
    </w:p>
    <w:p w:rsidR="00276F80" w:rsidRPr="00FA41B4" w:rsidRDefault="00276F80" w:rsidP="00276F80">
      <w:pPr>
        <w:pStyle w:val="NormalWeb"/>
        <w:spacing w:before="0" w:beforeAutospacing="0" w:after="0" w:afterAutospacing="0"/>
        <w:rPr>
          <w:rFonts w:ascii="ScalaSans-Caps" w:eastAsiaTheme="minorEastAsia" w:hAnsi="ScalaSans-Caps" w:cs="Scala-Caps"/>
          <w:color w:val="DB912E"/>
          <w:kern w:val="24"/>
          <w:sz w:val="20"/>
          <w:szCs w:val="20"/>
        </w:rPr>
      </w:pPr>
      <w:r>
        <w:t xml:space="preserve"> </w:t>
      </w:r>
    </w:p>
    <w:p w:rsidR="008C7E32" w:rsidRDefault="008C7E32" w:rsidP="00276F80">
      <w:pPr>
        <w:rPr>
          <w:sz w:val="24"/>
          <w:szCs w:val="24"/>
        </w:rPr>
      </w:pPr>
      <w:r>
        <w:rPr>
          <w:sz w:val="24"/>
          <w:szCs w:val="24"/>
        </w:rPr>
        <w:t>Barcelona (April 2014) *</w:t>
      </w:r>
      <w:r>
        <w:t xml:space="preserve"> </w:t>
      </w:r>
      <w:r w:rsidRPr="000518AA">
        <w:rPr>
          <w:sz w:val="24"/>
          <w:szCs w:val="24"/>
        </w:rPr>
        <w:t>Partici</w:t>
      </w:r>
      <w:r>
        <w:rPr>
          <w:sz w:val="24"/>
          <w:szCs w:val="24"/>
        </w:rPr>
        <w:t>pating fellow</w:t>
      </w:r>
      <w:r w:rsidRPr="000518AA">
        <w:rPr>
          <w:sz w:val="24"/>
          <w:szCs w:val="24"/>
        </w:rPr>
        <w:t xml:space="preserve">: </w:t>
      </w:r>
      <w:r>
        <w:rPr>
          <w:sz w:val="24"/>
          <w:szCs w:val="24"/>
        </w:rPr>
        <w:t>Pablo Ortellado</w:t>
      </w:r>
    </w:p>
    <w:p w:rsidR="008C7E32" w:rsidRPr="004E5ED7" w:rsidRDefault="0056182A" w:rsidP="00276F80">
      <w:pPr>
        <w:rPr>
          <w:sz w:val="24"/>
          <w:szCs w:val="24"/>
        </w:rPr>
      </w:pPr>
      <w:r>
        <w:rPr>
          <w:sz w:val="24"/>
          <w:szCs w:val="24"/>
        </w:rPr>
        <w:t>Rio de Janeiro</w:t>
      </w:r>
      <w:r w:rsidR="00276F80">
        <w:rPr>
          <w:sz w:val="24"/>
          <w:szCs w:val="24"/>
        </w:rPr>
        <w:t xml:space="preserve"> (</w:t>
      </w:r>
      <w:r w:rsidR="00D17615">
        <w:rPr>
          <w:sz w:val="24"/>
          <w:szCs w:val="24"/>
        </w:rPr>
        <w:t>September 2014</w:t>
      </w:r>
      <w:r w:rsidR="00276F80">
        <w:rPr>
          <w:sz w:val="24"/>
          <w:szCs w:val="24"/>
        </w:rPr>
        <w:t>) *</w:t>
      </w:r>
      <w:r w:rsidR="00276F80">
        <w:t xml:space="preserve"> </w:t>
      </w:r>
      <w:r w:rsidR="00276F80" w:rsidRPr="000518AA">
        <w:rPr>
          <w:sz w:val="24"/>
          <w:szCs w:val="24"/>
        </w:rPr>
        <w:t>Partici</w:t>
      </w:r>
      <w:r w:rsidR="00276F80">
        <w:rPr>
          <w:sz w:val="24"/>
          <w:szCs w:val="24"/>
        </w:rPr>
        <w:t>pating fellow</w:t>
      </w:r>
      <w:r w:rsidR="00276F80" w:rsidRPr="000518AA">
        <w:rPr>
          <w:sz w:val="24"/>
          <w:szCs w:val="24"/>
        </w:rPr>
        <w:t xml:space="preserve">: </w:t>
      </w:r>
      <w:r w:rsidR="00276F80">
        <w:rPr>
          <w:sz w:val="24"/>
          <w:szCs w:val="24"/>
        </w:rPr>
        <w:t>Lucia Nader</w:t>
      </w:r>
    </w:p>
    <w:tbl>
      <w:tblPr>
        <w:tblW w:w="12240" w:type="dxa"/>
        <w:tblBorders>
          <w:top w:val="nil"/>
          <w:left w:val="nil"/>
          <w:bottom w:val="nil"/>
          <w:right w:val="nil"/>
        </w:tblBorders>
        <w:tblLayout w:type="fixed"/>
        <w:tblLook w:val="0000" w:firstRow="0" w:lastRow="0" w:firstColumn="0" w:lastColumn="0" w:noHBand="0" w:noVBand="0"/>
      </w:tblPr>
      <w:tblGrid>
        <w:gridCol w:w="12240"/>
      </w:tblGrid>
      <w:tr w:rsidR="00B367C9" w:rsidRPr="00B367C9" w:rsidTr="00A56E22">
        <w:trPr>
          <w:trHeight w:val="1079"/>
        </w:trPr>
        <w:tc>
          <w:tcPr>
            <w:tcW w:w="12240" w:type="dxa"/>
          </w:tcPr>
          <w:p w:rsidR="00B367C9" w:rsidRDefault="00276F80" w:rsidP="00A56E22">
            <w:pPr>
              <w:spacing w:after="0" w:line="240" w:lineRule="auto"/>
              <w:rPr>
                <w:color w:val="000000" w:themeColor="text1"/>
              </w:rPr>
            </w:pPr>
            <w:r w:rsidRPr="00B367C9">
              <w:rPr>
                <w:b/>
                <w:color w:val="000000" w:themeColor="text1"/>
              </w:rPr>
              <w:t>Purpose</w:t>
            </w:r>
            <w:r w:rsidR="00B367C9" w:rsidRPr="00B367C9">
              <w:rPr>
                <w:b/>
                <w:color w:val="000000" w:themeColor="text1"/>
              </w:rPr>
              <w:t xml:space="preserve"> and Results</w:t>
            </w:r>
            <w:r w:rsidRPr="00B367C9">
              <w:rPr>
                <w:color w:val="000000" w:themeColor="text1"/>
              </w:rPr>
              <w:t xml:space="preserve">:  </w:t>
            </w:r>
            <w:r w:rsidR="008C7E32" w:rsidRPr="00B367C9">
              <w:rPr>
                <w:color w:val="000000" w:themeColor="text1"/>
              </w:rPr>
              <w:t xml:space="preserve">Ortellado was invited by Ivan </w:t>
            </w:r>
            <w:proofErr w:type="spellStart"/>
            <w:r w:rsidR="008C7E32" w:rsidRPr="00B367C9">
              <w:rPr>
                <w:color w:val="000000" w:themeColor="text1"/>
              </w:rPr>
              <w:t>Krastev</w:t>
            </w:r>
            <w:proofErr w:type="spellEnd"/>
            <w:r w:rsidR="008C7E32" w:rsidRPr="00B367C9">
              <w:rPr>
                <w:color w:val="000000" w:themeColor="text1"/>
              </w:rPr>
              <w:t xml:space="preserve">  to participate in a Challenge Seminar</w:t>
            </w:r>
            <w:r w:rsidR="005E3252" w:rsidRPr="00B367C9">
              <w:rPr>
                <w:color w:val="000000" w:themeColor="text1"/>
              </w:rPr>
              <w:t xml:space="preserve"> </w:t>
            </w:r>
            <w:r w:rsidR="008C7E32" w:rsidRPr="00B367C9">
              <w:rPr>
                <w:color w:val="000000" w:themeColor="text1"/>
              </w:rPr>
              <w:t xml:space="preserve">on </w:t>
            </w:r>
          </w:p>
          <w:p w:rsidR="005E3252" w:rsidRPr="00B367C9" w:rsidRDefault="008C7E32" w:rsidP="00A56E22">
            <w:pPr>
              <w:spacing w:after="0" w:line="240" w:lineRule="auto"/>
              <w:rPr>
                <w:color w:val="000000" w:themeColor="text1"/>
              </w:rPr>
            </w:pPr>
            <w:r w:rsidRPr="00B367C9">
              <w:rPr>
                <w:color w:val="000000" w:themeColor="text1"/>
              </w:rPr>
              <w:t xml:space="preserve">comparative protest movements;  </w:t>
            </w:r>
            <w:r w:rsidR="00276F80" w:rsidRPr="00B367C9">
              <w:rPr>
                <w:color w:val="000000" w:themeColor="text1"/>
              </w:rPr>
              <w:t xml:space="preserve">Nader </w:t>
            </w:r>
            <w:r w:rsidR="00D17615" w:rsidRPr="00B367C9">
              <w:rPr>
                <w:color w:val="000000" w:themeColor="text1"/>
              </w:rPr>
              <w:t>helped spearhead part of a Morning</w:t>
            </w:r>
            <w:r w:rsidR="008174C7">
              <w:rPr>
                <w:color w:val="000000" w:themeColor="text1"/>
              </w:rPr>
              <w:t xml:space="preserve"> Challenge S</w:t>
            </w:r>
            <w:r w:rsidR="00D17615" w:rsidRPr="00B367C9">
              <w:rPr>
                <w:color w:val="000000" w:themeColor="text1"/>
              </w:rPr>
              <w:t>eminar on the</w:t>
            </w:r>
          </w:p>
          <w:p w:rsidR="00B367C9" w:rsidRPr="00B367C9" w:rsidRDefault="00D17615" w:rsidP="00B367C9">
            <w:pPr>
              <w:spacing w:after="0"/>
              <w:rPr>
                <w:color w:val="000000" w:themeColor="text1"/>
              </w:rPr>
            </w:pPr>
            <w:proofErr w:type="gramStart"/>
            <w:r w:rsidRPr="00B367C9">
              <w:rPr>
                <w:color w:val="000000" w:themeColor="text1"/>
              </w:rPr>
              <w:t>complex</w:t>
            </w:r>
            <w:proofErr w:type="gramEnd"/>
            <w:r w:rsidRPr="00B367C9">
              <w:rPr>
                <w:color w:val="000000" w:themeColor="text1"/>
              </w:rPr>
              <w:t xml:space="preserve"> role of the Left in Latin America. </w:t>
            </w:r>
          </w:p>
          <w:p w:rsidR="00276F80" w:rsidRPr="00B367C9" w:rsidRDefault="00276F80" w:rsidP="00B367C9">
            <w:pPr>
              <w:spacing w:after="0"/>
              <w:rPr>
                <w:color w:val="000000" w:themeColor="text1"/>
              </w:rPr>
            </w:pPr>
          </w:p>
        </w:tc>
      </w:tr>
    </w:tbl>
    <w:p w:rsidR="00276F80" w:rsidRPr="00B367C9" w:rsidRDefault="00276F80" w:rsidP="00276F80">
      <w:pPr>
        <w:spacing w:after="0"/>
        <w:rPr>
          <w:color w:val="000000" w:themeColor="text1"/>
        </w:rPr>
      </w:pPr>
      <w:r w:rsidRPr="00B367C9">
        <w:rPr>
          <w:b/>
          <w:color w:val="000000" w:themeColor="text1"/>
        </w:rPr>
        <w:t>Lessons</w:t>
      </w:r>
      <w:r w:rsidRPr="00B367C9">
        <w:rPr>
          <w:color w:val="000000" w:themeColor="text1"/>
        </w:rPr>
        <w:t xml:space="preserve">: </w:t>
      </w:r>
      <w:r w:rsidR="006549F1" w:rsidRPr="00B367C9">
        <w:rPr>
          <w:color w:val="000000" w:themeColor="text1"/>
        </w:rPr>
        <w:t xml:space="preserve">Interest in </w:t>
      </w:r>
      <w:r w:rsidR="00FA52CD" w:rsidRPr="00B367C9">
        <w:rPr>
          <w:color w:val="000000" w:themeColor="text1"/>
        </w:rPr>
        <w:t xml:space="preserve">the theme of street </w:t>
      </w:r>
      <w:r w:rsidR="006549F1" w:rsidRPr="00B367C9">
        <w:rPr>
          <w:color w:val="000000" w:themeColor="text1"/>
        </w:rPr>
        <w:t xml:space="preserve">protests and democracy </w:t>
      </w:r>
      <w:r w:rsidR="00900577" w:rsidRPr="00B367C9">
        <w:rPr>
          <w:color w:val="000000" w:themeColor="text1"/>
        </w:rPr>
        <w:t>(</w:t>
      </w:r>
      <w:r w:rsidR="006549F1" w:rsidRPr="00B367C9">
        <w:rPr>
          <w:color w:val="000000" w:themeColor="text1"/>
        </w:rPr>
        <w:t xml:space="preserve">at the board level, </w:t>
      </w:r>
      <w:r w:rsidR="00E50310" w:rsidRPr="00B367C9">
        <w:rPr>
          <w:color w:val="000000" w:themeColor="text1"/>
        </w:rPr>
        <w:t xml:space="preserve">and </w:t>
      </w:r>
      <w:r w:rsidR="006549F1" w:rsidRPr="00B367C9">
        <w:rPr>
          <w:color w:val="000000" w:themeColor="text1"/>
        </w:rPr>
        <w:t>a</w:t>
      </w:r>
      <w:r w:rsidR="00900577" w:rsidRPr="00B367C9">
        <w:rPr>
          <w:color w:val="000000" w:themeColor="text1"/>
        </w:rPr>
        <w:t xml:space="preserve">mong </w:t>
      </w:r>
      <w:r w:rsidR="00E50310" w:rsidRPr="00B367C9">
        <w:rPr>
          <w:color w:val="000000" w:themeColor="text1"/>
        </w:rPr>
        <w:t>senior leadership</w:t>
      </w:r>
      <w:r w:rsidR="00900577" w:rsidRPr="00B367C9">
        <w:rPr>
          <w:color w:val="000000" w:themeColor="text1"/>
        </w:rPr>
        <w:t xml:space="preserve"> and </w:t>
      </w:r>
      <w:r w:rsidR="00FA52CD" w:rsidRPr="00B367C9">
        <w:rPr>
          <w:color w:val="000000" w:themeColor="text1"/>
        </w:rPr>
        <w:t>Open Society colleagues</w:t>
      </w:r>
      <w:r w:rsidR="00900577" w:rsidRPr="00B367C9">
        <w:rPr>
          <w:color w:val="000000" w:themeColor="text1"/>
        </w:rPr>
        <w:t>)</w:t>
      </w:r>
      <w:r w:rsidR="00FA52CD" w:rsidRPr="00B367C9">
        <w:rPr>
          <w:color w:val="000000" w:themeColor="text1"/>
        </w:rPr>
        <w:t xml:space="preserve"> led the fellowship to believe that even though the topic had </w:t>
      </w:r>
      <w:r w:rsidR="00900577" w:rsidRPr="00B367C9">
        <w:rPr>
          <w:color w:val="000000" w:themeColor="text1"/>
        </w:rPr>
        <w:t>not been anointed</w:t>
      </w:r>
      <w:r w:rsidR="00FA52CD" w:rsidRPr="00B367C9">
        <w:rPr>
          <w:color w:val="000000" w:themeColor="text1"/>
        </w:rPr>
        <w:t xml:space="preserve"> a shared framework, it was nevertheless a</w:t>
      </w:r>
      <w:r w:rsidR="00900577" w:rsidRPr="00B367C9">
        <w:rPr>
          <w:color w:val="000000" w:themeColor="text1"/>
        </w:rPr>
        <w:t xml:space="preserve"> priority area for the organization. </w:t>
      </w:r>
      <w:r w:rsidR="00A06D29" w:rsidRPr="00B367C9">
        <w:rPr>
          <w:color w:val="000000" w:themeColor="text1"/>
        </w:rPr>
        <w:t xml:space="preserve">To some degree, the two fellows have served to link discussions at the board level with parallel processes among programs and foundations. </w:t>
      </w:r>
    </w:p>
    <w:p w:rsidR="00016F1A" w:rsidRPr="00C94B98" w:rsidRDefault="00016F1A" w:rsidP="00016F1A">
      <w:pPr>
        <w:pBdr>
          <w:bottom w:val="single" w:sz="12" w:space="1" w:color="auto"/>
        </w:pBdr>
        <w:spacing w:after="0"/>
        <w:rPr>
          <w:color w:val="F79646" w:themeColor="accent6"/>
        </w:rPr>
      </w:pPr>
    </w:p>
    <w:p w:rsidR="004C449C" w:rsidRDefault="00E436A0" w:rsidP="00E436A0">
      <w:pPr>
        <w:pStyle w:val="CommentText"/>
        <w:tabs>
          <w:tab w:val="left" w:pos="2385"/>
        </w:tabs>
        <w:spacing w:after="0"/>
        <w:rPr>
          <w:b/>
          <w:sz w:val="28"/>
          <w:szCs w:val="28"/>
        </w:rPr>
      </w:pPr>
      <w:r>
        <w:rPr>
          <w:b/>
          <w:sz w:val="28"/>
          <w:szCs w:val="28"/>
        </w:rPr>
        <w:tab/>
      </w:r>
    </w:p>
    <w:p w:rsidR="004C449C" w:rsidRPr="00750941" w:rsidRDefault="00E436A0" w:rsidP="004C449C">
      <w:pPr>
        <w:pStyle w:val="CommentText"/>
        <w:spacing w:after="0"/>
        <w:rPr>
          <w:b/>
          <w:color w:val="000000" w:themeColor="text1"/>
          <w:sz w:val="28"/>
          <w:szCs w:val="28"/>
        </w:rPr>
      </w:pPr>
      <w:r>
        <w:rPr>
          <w:b/>
          <w:color w:val="000000" w:themeColor="text1"/>
          <w:sz w:val="28"/>
          <w:szCs w:val="28"/>
        </w:rPr>
        <w:t>Conclusion</w:t>
      </w:r>
    </w:p>
    <w:p w:rsidR="004C449C" w:rsidRPr="00CE5043" w:rsidRDefault="004C449C" w:rsidP="00565949">
      <w:pPr>
        <w:spacing w:after="0"/>
        <w:rPr>
          <w:color w:val="C00000"/>
        </w:rPr>
      </w:pPr>
    </w:p>
    <w:p w:rsidR="004C449C" w:rsidRPr="009149AE" w:rsidRDefault="00AF367B" w:rsidP="004C449C">
      <w:pPr>
        <w:keepNext/>
        <w:framePr w:dropCap="drop" w:lines="3" w:wrap="around" w:vAnchor="text" w:hAnchor="text"/>
        <w:spacing w:after="0" w:line="926" w:lineRule="exact"/>
        <w:textAlignment w:val="baseline"/>
        <w:rPr>
          <w:color w:val="000000" w:themeColor="text1"/>
          <w:position w:val="-8"/>
          <w:sz w:val="123"/>
        </w:rPr>
      </w:pPr>
      <w:r w:rsidRPr="009149AE">
        <w:rPr>
          <w:color w:val="000000" w:themeColor="text1"/>
          <w:position w:val="-8"/>
          <w:sz w:val="123"/>
        </w:rPr>
        <w:t>E</w:t>
      </w:r>
    </w:p>
    <w:p w:rsidR="00CE5043" w:rsidRPr="009149AE" w:rsidRDefault="00AF367B" w:rsidP="00565949">
      <w:pPr>
        <w:spacing w:after="0"/>
        <w:rPr>
          <w:color w:val="000000" w:themeColor="text1"/>
        </w:rPr>
      </w:pPr>
      <w:r w:rsidRPr="009149AE">
        <w:rPr>
          <w:color w:val="000000" w:themeColor="text1"/>
        </w:rPr>
        <w:t xml:space="preserve">VIDENCE GLEANED </w:t>
      </w:r>
      <w:r w:rsidR="002C64F4" w:rsidRPr="009149AE">
        <w:rPr>
          <w:color w:val="000000" w:themeColor="text1"/>
        </w:rPr>
        <w:t xml:space="preserve">SO FAR of the success of Impact Fellowships </w:t>
      </w:r>
      <w:r w:rsidR="00F12D99" w:rsidRPr="009149AE">
        <w:rPr>
          <w:color w:val="000000" w:themeColor="text1"/>
        </w:rPr>
        <w:t>is admittedly fragmentary</w:t>
      </w:r>
      <w:r w:rsidR="002F52E7" w:rsidRPr="009149AE">
        <w:rPr>
          <w:color w:val="000000" w:themeColor="text1"/>
        </w:rPr>
        <w:t>.</w:t>
      </w:r>
      <w:r w:rsidRPr="009149AE">
        <w:rPr>
          <w:color w:val="000000" w:themeColor="text1"/>
        </w:rPr>
        <w:t xml:space="preserve"> </w:t>
      </w:r>
      <w:r w:rsidR="00F12D99" w:rsidRPr="009149AE">
        <w:rPr>
          <w:color w:val="000000" w:themeColor="text1"/>
        </w:rPr>
        <w:t>Yet</w:t>
      </w:r>
      <w:r w:rsidR="00CE5043" w:rsidRPr="009149AE">
        <w:rPr>
          <w:color w:val="000000" w:themeColor="text1"/>
        </w:rPr>
        <w:t xml:space="preserve"> the experience has </w:t>
      </w:r>
      <w:r w:rsidR="002A2632" w:rsidRPr="009149AE">
        <w:rPr>
          <w:color w:val="000000" w:themeColor="text1"/>
        </w:rPr>
        <w:t xml:space="preserve">generally </w:t>
      </w:r>
      <w:r w:rsidR="005B09E9" w:rsidRPr="009149AE">
        <w:rPr>
          <w:color w:val="000000" w:themeColor="text1"/>
        </w:rPr>
        <w:t xml:space="preserve">confirmed our intuition </w:t>
      </w:r>
      <w:r w:rsidR="00CE5043" w:rsidRPr="009149AE">
        <w:rPr>
          <w:color w:val="000000" w:themeColor="text1"/>
        </w:rPr>
        <w:t>t</w:t>
      </w:r>
      <w:r w:rsidR="00A47082" w:rsidRPr="009149AE">
        <w:rPr>
          <w:color w:val="000000" w:themeColor="text1"/>
        </w:rPr>
        <w:t xml:space="preserve">hat </w:t>
      </w:r>
      <w:r w:rsidR="002F52E7" w:rsidRPr="009149AE">
        <w:rPr>
          <w:color w:val="000000" w:themeColor="text1"/>
        </w:rPr>
        <w:t>targeted cohorts</w:t>
      </w:r>
      <w:r w:rsidR="002A2632" w:rsidRPr="009149AE">
        <w:rPr>
          <w:color w:val="000000" w:themeColor="text1"/>
        </w:rPr>
        <w:t>, with adequate support,</w:t>
      </w:r>
      <w:r w:rsidR="002F52E7" w:rsidRPr="009149AE">
        <w:rPr>
          <w:color w:val="000000" w:themeColor="text1"/>
        </w:rPr>
        <w:t xml:space="preserve"> </w:t>
      </w:r>
      <w:r w:rsidR="005B09E9" w:rsidRPr="009149AE">
        <w:rPr>
          <w:color w:val="000000" w:themeColor="text1"/>
        </w:rPr>
        <w:t>can pay outsized dividends</w:t>
      </w:r>
      <w:r w:rsidR="00157135" w:rsidRPr="009149AE">
        <w:rPr>
          <w:color w:val="000000" w:themeColor="text1"/>
        </w:rPr>
        <w:t xml:space="preserve"> in advancing Open Society objectives</w:t>
      </w:r>
      <w:r w:rsidR="005B09E9" w:rsidRPr="009149AE">
        <w:rPr>
          <w:color w:val="000000" w:themeColor="text1"/>
        </w:rPr>
        <w:t xml:space="preserve">. </w:t>
      </w:r>
      <w:r w:rsidR="00157135" w:rsidRPr="009149AE">
        <w:rPr>
          <w:color w:val="000000" w:themeColor="text1"/>
        </w:rPr>
        <w:t xml:space="preserve">That intuition will be put to the test in the coming years with </w:t>
      </w:r>
      <w:r w:rsidR="00CE5043" w:rsidRPr="009149AE">
        <w:rPr>
          <w:color w:val="000000" w:themeColor="text1"/>
        </w:rPr>
        <w:t xml:space="preserve">Problem Statement Fellowships. </w:t>
      </w:r>
      <w:r w:rsidR="00157135" w:rsidRPr="009149AE">
        <w:rPr>
          <w:color w:val="000000" w:themeColor="text1"/>
        </w:rPr>
        <w:t>But certain lessons seem well-grounded:</w:t>
      </w:r>
      <w:r w:rsidR="00743063" w:rsidRPr="009149AE">
        <w:rPr>
          <w:color w:val="000000" w:themeColor="text1"/>
        </w:rPr>
        <w:t xml:space="preserve"> that</w:t>
      </w:r>
      <w:r w:rsidR="00157135" w:rsidRPr="009149AE">
        <w:rPr>
          <w:color w:val="000000" w:themeColor="text1"/>
        </w:rPr>
        <w:t xml:space="preserve"> </w:t>
      </w:r>
      <w:r w:rsidR="000B7684" w:rsidRPr="009149AE">
        <w:rPr>
          <w:color w:val="000000" w:themeColor="text1"/>
        </w:rPr>
        <w:t xml:space="preserve">attention to the interpersonal dimensions of collaborative work is essential; </w:t>
      </w:r>
      <w:r w:rsidR="00743063" w:rsidRPr="009149AE">
        <w:rPr>
          <w:color w:val="000000" w:themeColor="text1"/>
        </w:rPr>
        <w:t xml:space="preserve">that </w:t>
      </w:r>
      <w:r w:rsidR="006577E7" w:rsidRPr="009149AE">
        <w:rPr>
          <w:color w:val="000000" w:themeColor="text1"/>
        </w:rPr>
        <w:t xml:space="preserve">expectations </w:t>
      </w:r>
      <w:r w:rsidR="00743063" w:rsidRPr="009149AE">
        <w:rPr>
          <w:color w:val="000000" w:themeColor="text1"/>
        </w:rPr>
        <w:t>of</w:t>
      </w:r>
      <w:r w:rsidR="002A30CC" w:rsidRPr="009149AE">
        <w:rPr>
          <w:color w:val="000000" w:themeColor="text1"/>
        </w:rPr>
        <w:t xml:space="preserve"> autonomous individuals,</w:t>
      </w:r>
      <w:r w:rsidR="006577E7" w:rsidRPr="009149AE">
        <w:rPr>
          <w:color w:val="000000" w:themeColor="text1"/>
        </w:rPr>
        <w:t xml:space="preserve"> </w:t>
      </w:r>
      <w:r w:rsidR="00743063" w:rsidRPr="009149AE">
        <w:rPr>
          <w:color w:val="000000" w:themeColor="text1"/>
        </w:rPr>
        <w:t>toiling</w:t>
      </w:r>
      <w:r w:rsidR="006577E7" w:rsidRPr="009149AE">
        <w:rPr>
          <w:color w:val="000000" w:themeColor="text1"/>
        </w:rPr>
        <w:t xml:space="preserve"> on </w:t>
      </w:r>
      <w:r w:rsidR="003154AC" w:rsidRPr="009149AE">
        <w:rPr>
          <w:color w:val="000000" w:themeColor="text1"/>
        </w:rPr>
        <w:t xml:space="preserve">their own </w:t>
      </w:r>
      <w:r w:rsidR="006577E7" w:rsidRPr="009149AE">
        <w:rPr>
          <w:color w:val="000000" w:themeColor="text1"/>
        </w:rPr>
        <w:t>projects</w:t>
      </w:r>
      <w:r w:rsidR="00743063" w:rsidRPr="009149AE">
        <w:rPr>
          <w:color w:val="000000" w:themeColor="text1"/>
        </w:rPr>
        <w:t xml:space="preserve"> and invited to </w:t>
      </w:r>
      <w:r w:rsidR="006577E7" w:rsidRPr="009149AE">
        <w:rPr>
          <w:color w:val="000000" w:themeColor="text1"/>
        </w:rPr>
        <w:t xml:space="preserve">attend meetings outside the immediate scope of their </w:t>
      </w:r>
      <w:r w:rsidR="00743063" w:rsidRPr="009149AE">
        <w:rPr>
          <w:color w:val="000000" w:themeColor="text1"/>
        </w:rPr>
        <w:t>work</w:t>
      </w:r>
      <w:r w:rsidR="003154AC" w:rsidRPr="009149AE">
        <w:rPr>
          <w:color w:val="000000" w:themeColor="text1"/>
        </w:rPr>
        <w:t>,</w:t>
      </w:r>
      <w:r w:rsidR="006577E7" w:rsidRPr="009149AE">
        <w:rPr>
          <w:color w:val="000000" w:themeColor="text1"/>
        </w:rPr>
        <w:t xml:space="preserve"> </w:t>
      </w:r>
      <w:r w:rsidR="00743063" w:rsidRPr="009149AE">
        <w:rPr>
          <w:color w:val="000000" w:themeColor="text1"/>
        </w:rPr>
        <w:t xml:space="preserve">will sometimes </w:t>
      </w:r>
      <w:r w:rsidR="006577E7" w:rsidRPr="009149AE">
        <w:rPr>
          <w:color w:val="000000" w:themeColor="text1"/>
        </w:rPr>
        <w:t xml:space="preserve">need to be tempered; </w:t>
      </w:r>
      <w:r w:rsidR="00743063" w:rsidRPr="009149AE">
        <w:rPr>
          <w:color w:val="000000" w:themeColor="text1"/>
        </w:rPr>
        <w:t xml:space="preserve">that spectacle has a role to play in the creation and dispensing of new knowledge; </w:t>
      </w:r>
      <w:r w:rsidR="003515DB" w:rsidRPr="009149AE">
        <w:rPr>
          <w:color w:val="000000" w:themeColor="text1"/>
        </w:rPr>
        <w:t xml:space="preserve">and that </w:t>
      </w:r>
      <w:r w:rsidR="001B2440" w:rsidRPr="009149AE">
        <w:rPr>
          <w:color w:val="000000" w:themeColor="text1"/>
        </w:rPr>
        <w:t>the ultimate</w:t>
      </w:r>
      <w:r w:rsidR="00B00844" w:rsidRPr="009149AE">
        <w:rPr>
          <w:color w:val="000000" w:themeColor="text1"/>
        </w:rPr>
        <w:t xml:space="preserve"> value </w:t>
      </w:r>
      <w:r w:rsidR="001B2440" w:rsidRPr="009149AE">
        <w:rPr>
          <w:color w:val="000000" w:themeColor="text1"/>
        </w:rPr>
        <w:t xml:space="preserve">to the network generated by these projects </w:t>
      </w:r>
      <w:r w:rsidR="00B00844" w:rsidRPr="009149AE">
        <w:rPr>
          <w:color w:val="000000" w:themeColor="text1"/>
        </w:rPr>
        <w:t xml:space="preserve">may take </w:t>
      </w:r>
      <w:r w:rsidR="00F8014F" w:rsidRPr="009149AE">
        <w:rPr>
          <w:color w:val="000000" w:themeColor="text1"/>
        </w:rPr>
        <w:t>some</w:t>
      </w:r>
      <w:r w:rsidR="0017336C" w:rsidRPr="009149AE">
        <w:rPr>
          <w:color w:val="000000" w:themeColor="text1"/>
        </w:rPr>
        <w:t xml:space="preserve"> time</w:t>
      </w:r>
      <w:r w:rsidR="00B00844" w:rsidRPr="009149AE">
        <w:rPr>
          <w:color w:val="000000" w:themeColor="text1"/>
        </w:rPr>
        <w:t xml:space="preserve"> to</w:t>
      </w:r>
      <w:r w:rsidR="001B2440" w:rsidRPr="009149AE">
        <w:rPr>
          <w:color w:val="000000" w:themeColor="text1"/>
        </w:rPr>
        <w:t xml:space="preserve"> be</w:t>
      </w:r>
      <w:r w:rsidR="00B00844" w:rsidRPr="009149AE">
        <w:rPr>
          <w:color w:val="000000" w:themeColor="text1"/>
        </w:rPr>
        <w:t xml:space="preserve"> reveal</w:t>
      </w:r>
      <w:r w:rsidR="001B2440" w:rsidRPr="009149AE">
        <w:rPr>
          <w:color w:val="000000" w:themeColor="text1"/>
        </w:rPr>
        <w:t>ed</w:t>
      </w:r>
      <w:r w:rsidR="00B00844" w:rsidRPr="009149AE">
        <w:rPr>
          <w:color w:val="000000" w:themeColor="text1"/>
        </w:rPr>
        <w:t xml:space="preserve">. </w:t>
      </w:r>
    </w:p>
    <w:p w:rsidR="00565949" w:rsidRPr="00612BB3" w:rsidRDefault="00565949" w:rsidP="00565949">
      <w:pPr>
        <w:rPr>
          <w:color w:val="C00000"/>
        </w:rPr>
      </w:pPr>
    </w:p>
    <w:p w:rsidR="00D01ED3" w:rsidRPr="00992987" w:rsidRDefault="00727762" w:rsidP="00992987">
      <w:pPr>
        <w:rPr>
          <w:b/>
        </w:rPr>
        <w:sectPr w:rsidR="00D01ED3" w:rsidRPr="00992987" w:rsidSect="00A56E22">
          <w:footerReference w:type="default" r:id="rId19"/>
          <w:pgSz w:w="12240" w:h="15840"/>
          <w:pgMar w:top="990" w:right="1440" w:bottom="1440" w:left="1440" w:header="720" w:footer="720" w:gutter="0"/>
          <w:cols w:space="720"/>
          <w:docGrid w:linePitch="360"/>
        </w:sectPr>
      </w:pPr>
      <w:r>
        <w:rPr>
          <w:b/>
        </w:rPr>
        <w:br w:type="page"/>
      </w:r>
    </w:p>
    <w:p w:rsidR="007F16CF" w:rsidRDefault="00992987" w:rsidP="007F16CF">
      <w:pPr>
        <w:spacing w:after="0" w:line="240" w:lineRule="auto"/>
        <w:rPr>
          <w:rFonts w:asciiTheme="majorHAnsi" w:eastAsiaTheme="majorEastAsia" w:hAnsiTheme="majorHAnsi" w:cstheme="majorBidi"/>
          <w:b/>
          <w:bCs/>
          <w:color w:val="365F91" w:themeColor="accent1" w:themeShade="BF"/>
          <w:sz w:val="36"/>
          <w:szCs w:val="36"/>
        </w:rPr>
      </w:pPr>
      <w:r w:rsidRPr="00345581">
        <w:rPr>
          <w:rFonts w:asciiTheme="majorHAnsi" w:eastAsiaTheme="majorEastAsia" w:hAnsiTheme="majorHAnsi" w:cstheme="majorBidi"/>
          <w:b/>
          <w:color w:val="17365D" w:themeColor="text2" w:themeShade="BF"/>
          <w:spacing w:val="5"/>
          <w:kern w:val="28"/>
          <w:sz w:val="36"/>
          <w:szCs w:val="36"/>
        </w:rPr>
        <w:lastRenderedPageBreak/>
        <w:t>Appendix</w:t>
      </w:r>
      <w:r w:rsidR="007F16CF" w:rsidRPr="00345581">
        <w:rPr>
          <w:rFonts w:asciiTheme="majorHAnsi" w:eastAsiaTheme="majorEastAsia" w:hAnsiTheme="majorHAnsi" w:cstheme="majorBidi"/>
          <w:b/>
          <w:color w:val="17365D" w:themeColor="text2" w:themeShade="BF"/>
          <w:spacing w:val="5"/>
          <w:kern w:val="28"/>
          <w:sz w:val="36"/>
          <w:szCs w:val="36"/>
        </w:rPr>
        <w:t xml:space="preserve"> 1:</w:t>
      </w:r>
      <w:r w:rsidR="007F16CF" w:rsidRPr="00345581">
        <w:rPr>
          <w:rFonts w:asciiTheme="majorHAnsi" w:eastAsiaTheme="majorEastAsia" w:hAnsiTheme="majorHAnsi" w:cstheme="majorBidi"/>
          <w:color w:val="17365D" w:themeColor="text2" w:themeShade="BF"/>
          <w:spacing w:val="5"/>
          <w:kern w:val="28"/>
          <w:sz w:val="36"/>
          <w:szCs w:val="36"/>
        </w:rPr>
        <w:t xml:space="preserve"> </w:t>
      </w:r>
      <w:r w:rsidR="007D72DF" w:rsidRPr="00345581">
        <w:rPr>
          <w:rFonts w:asciiTheme="majorHAnsi" w:eastAsiaTheme="majorEastAsia" w:hAnsiTheme="majorHAnsi" w:cstheme="majorBidi"/>
          <w:b/>
          <w:bCs/>
          <w:color w:val="365F91" w:themeColor="accent1" w:themeShade="BF"/>
          <w:sz w:val="36"/>
          <w:szCs w:val="36"/>
        </w:rPr>
        <w:t>Food Security/Climate Change Meetings</w:t>
      </w:r>
    </w:p>
    <w:p w:rsidR="00C16302" w:rsidRPr="00345581" w:rsidRDefault="00C16302" w:rsidP="007F16CF">
      <w:pPr>
        <w:spacing w:after="0" w:line="240" w:lineRule="auto"/>
        <w:rPr>
          <w:rFonts w:asciiTheme="majorHAnsi" w:eastAsiaTheme="majorEastAsia" w:hAnsiTheme="majorHAnsi" w:cstheme="majorBidi"/>
          <w:color w:val="17365D" w:themeColor="text2" w:themeShade="BF"/>
          <w:spacing w:val="5"/>
          <w:kern w:val="28"/>
          <w:sz w:val="36"/>
          <w:szCs w:val="36"/>
        </w:rPr>
      </w:pPr>
    </w:p>
    <w:tbl>
      <w:tblPr>
        <w:tblStyle w:val="TableGrid"/>
        <w:tblW w:w="0" w:type="auto"/>
        <w:tblInd w:w="720" w:type="dxa"/>
        <w:tblLook w:val="04A0" w:firstRow="1" w:lastRow="0" w:firstColumn="1" w:lastColumn="0" w:noHBand="0" w:noVBand="1"/>
      </w:tblPr>
      <w:tblGrid>
        <w:gridCol w:w="1640"/>
        <w:gridCol w:w="1725"/>
        <w:gridCol w:w="1715"/>
        <w:gridCol w:w="1742"/>
        <w:gridCol w:w="1746"/>
      </w:tblGrid>
      <w:tr w:rsidR="007D72DF" w:rsidRPr="00682410" w:rsidTr="00A56E22">
        <w:tc>
          <w:tcPr>
            <w:tcW w:w="1915" w:type="dxa"/>
          </w:tcPr>
          <w:p w:rsidR="007D72DF" w:rsidRPr="00682410" w:rsidRDefault="007D72DF" w:rsidP="00A56E22">
            <w:pPr>
              <w:contextualSpacing/>
              <w:rPr>
                <w:b/>
              </w:rPr>
            </w:pPr>
            <w:r w:rsidRPr="00682410">
              <w:rPr>
                <w:b/>
              </w:rPr>
              <w:t>Date</w:t>
            </w:r>
          </w:p>
        </w:tc>
        <w:tc>
          <w:tcPr>
            <w:tcW w:w="1915" w:type="dxa"/>
          </w:tcPr>
          <w:p w:rsidR="007D72DF" w:rsidRPr="00682410" w:rsidRDefault="007D72DF" w:rsidP="00A56E22">
            <w:pPr>
              <w:contextualSpacing/>
              <w:rPr>
                <w:b/>
              </w:rPr>
            </w:pPr>
            <w:r w:rsidRPr="00682410">
              <w:rPr>
                <w:b/>
              </w:rPr>
              <w:t>Location</w:t>
            </w:r>
          </w:p>
        </w:tc>
        <w:tc>
          <w:tcPr>
            <w:tcW w:w="1915" w:type="dxa"/>
          </w:tcPr>
          <w:p w:rsidR="007D72DF" w:rsidRPr="00682410" w:rsidRDefault="007D72DF" w:rsidP="00A56E22">
            <w:pPr>
              <w:contextualSpacing/>
              <w:rPr>
                <w:b/>
              </w:rPr>
            </w:pPr>
            <w:r w:rsidRPr="00682410">
              <w:rPr>
                <w:b/>
              </w:rPr>
              <w:t>Purpose</w:t>
            </w:r>
          </w:p>
        </w:tc>
        <w:tc>
          <w:tcPr>
            <w:tcW w:w="1915" w:type="dxa"/>
          </w:tcPr>
          <w:p w:rsidR="007D72DF" w:rsidRPr="00682410" w:rsidRDefault="007D72DF" w:rsidP="00A56E22">
            <w:pPr>
              <w:contextualSpacing/>
              <w:rPr>
                <w:b/>
              </w:rPr>
            </w:pPr>
            <w:r w:rsidRPr="00682410">
              <w:rPr>
                <w:b/>
              </w:rPr>
              <w:t>Fellow Participant(s)</w:t>
            </w:r>
          </w:p>
        </w:tc>
        <w:tc>
          <w:tcPr>
            <w:tcW w:w="1916" w:type="dxa"/>
          </w:tcPr>
          <w:p w:rsidR="007D72DF" w:rsidRPr="00682410" w:rsidRDefault="007D72DF" w:rsidP="00A56E22">
            <w:pPr>
              <w:contextualSpacing/>
              <w:rPr>
                <w:b/>
              </w:rPr>
            </w:pPr>
            <w:r w:rsidRPr="00682410">
              <w:rPr>
                <w:b/>
              </w:rPr>
              <w:t>Comments</w:t>
            </w:r>
          </w:p>
        </w:tc>
      </w:tr>
      <w:tr w:rsidR="007D72DF" w:rsidRPr="00682410" w:rsidTr="00A56E22">
        <w:tc>
          <w:tcPr>
            <w:tcW w:w="1915" w:type="dxa"/>
          </w:tcPr>
          <w:p w:rsidR="007D72DF" w:rsidRPr="00682410" w:rsidRDefault="007D72DF" w:rsidP="00A56E22">
            <w:pPr>
              <w:contextualSpacing/>
            </w:pPr>
            <w:r w:rsidRPr="00682410">
              <w:t>April 2014</w:t>
            </w:r>
          </w:p>
        </w:tc>
        <w:tc>
          <w:tcPr>
            <w:tcW w:w="1915" w:type="dxa"/>
          </w:tcPr>
          <w:p w:rsidR="007D72DF" w:rsidRPr="00682410" w:rsidRDefault="007D72DF" w:rsidP="00A56E22">
            <w:pPr>
              <w:contextualSpacing/>
            </w:pPr>
            <w:r w:rsidRPr="00682410">
              <w:t xml:space="preserve">OSIWA (Dakar) </w:t>
            </w:r>
          </w:p>
        </w:tc>
        <w:tc>
          <w:tcPr>
            <w:tcW w:w="1915" w:type="dxa"/>
          </w:tcPr>
          <w:p w:rsidR="007D72DF" w:rsidRPr="00682410" w:rsidRDefault="007D72DF" w:rsidP="00A56E22">
            <w:pPr>
              <w:contextualSpacing/>
            </w:pPr>
            <w:r w:rsidRPr="00682410">
              <w:t>Bi-annual meeting of Shared Framework colleagues</w:t>
            </w:r>
          </w:p>
        </w:tc>
        <w:tc>
          <w:tcPr>
            <w:tcW w:w="1915" w:type="dxa"/>
          </w:tcPr>
          <w:p w:rsidR="007D72DF" w:rsidRPr="00682410" w:rsidRDefault="007D72DF" w:rsidP="00A56E22">
            <w:pPr>
              <w:contextualSpacing/>
            </w:pPr>
            <w:r w:rsidRPr="00682410">
              <w:t xml:space="preserve">James </w:t>
            </w:r>
            <w:proofErr w:type="spellStart"/>
            <w:r w:rsidRPr="00682410">
              <w:t>Murombedzi</w:t>
            </w:r>
            <w:proofErr w:type="spellEnd"/>
          </w:p>
        </w:tc>
        <w:tc>
          <w:tcPr>
            <w:tcW w:w="1916" w:type="dxa"/>
          </w:tcPr>
          <w:p w:rsidR="007D72DF" w:rsidRPr="00682410" w:rsidRDefault="007D72DF" w:rsidP="00A56E22">
            <w:pPr>
              <w:contextualSpacing/>
            </w:pPr>
            <w:r w:rsidRPr="00682410">
              <w:t xml:space="preserve">JM was introduced to SF colleagues and offered feedback on the emerging docket from OSIWA, OSISA, and HRI.  </w:t>
            </w:r>
          </w:p>
        </w:tc>
      </w:tr>
      <w:tr w:rsidR="007D72DF" w:rsidRPr="00682410" w:rsidTr="00A56E22">
        <w:tc>
          <w:tcPr>
            <w:tcW w:w="1915" w:type="dxa"/>
          </w:tcPr>
          <w:p w:rsidR="007D72DF" w:rsidRPr="00682410" w:rsidRDefault="007D72DF" w:rsidP="00A56E22">
            <w:pPr>
              <w:contextualSpacing/>
            </w:pPr>
            <w:r w:rsidRPr="00682410">
              <w:t>August 2014</w:t>
            </w:r>
          </w:p>
        </w:tc>
        <w:tc>
          <w:tcPr>
            <w:tcW w:w="1915" w:type="dxa"/>
          </w:tcPr>
          <w:p w:rsidR="007D72DF" w:rsidRPr="00682410" w:rsidRDefault="007D72DF" w:rsidP="00A56E22">
            <w:pPr>
              <w:contextualSpacing/>
            </w:pPr>
            <w:r w:rsidRPr="00682410">
              <w:t>Zambia, Mozambique</w:t>
            </w:r>
          </w:p>
        </w:tc>
        <w:tc>
          <w:tcPr>
            <w:tcW w:w="1915" w:type="dxa"/>
          </w:tcPr>
          <w:p w:rsidR="007D72DF" w:rsidRPr="00682410" w:rsidRDefault="007D72DF" w:rsidP="00A56E22">
            <w:pPr>
              <w:contextualSpacing/>
            </w:pPr>
            <w:r w:rsidRPr="00682410">
              <w:t xml:space="preserve">Site visits with HRI, OSJI, and OSISA colleagues </w:t>
            </w:r>
          </w:p>
        </w:tc>
        <w:tc>
          <w:tcPr>
            <w:tcW w:w="1915" w:type="dxa"/>
          </w:tcPr>
          <w:p w:rsidR="007D72DF" w:rsidRPr="00682410" w:rsidRDefault="007D72DF" w:rsidP="00A56E22">
            <w:pPr>
              <w:contextualSpacing/>
            </w:pPr>
            <w:r w:rsidRPr="00682410">
              <w:t>Tim Wise</w:t>
            </w:r>
          </w:p>
        </w:tc>
        <w:tc>
          <w:tcPr>
            <w:tcW w:w="1916" w:type="dxa"/>
          </w:tcPr>
          <w:p w:rsidR="007D72DF" w:rsidRPr="00682410" w:rsidRDefault="007D72DF" w:rsidP="00A56E22">
            <w:pPr>
              <w:contextualSpacing/>
            </w:pPr>
            <w:r w:rsidRPr="00682410">
              <w:t>Visits with leading potential grantees working on land rights and food security</w:t>
            </w:r>
          </w:p>
        </w:tc>
      </w:tr>
      <w:tr w:rsidR="007D72DF" w:rsidRPr="00682410" w:rsidTr="00A56E22">
        <w:tc>
          <w:tcPr>
            <w:tcW w:w="1915" w:type="dxa"/>
          </w:tcPr>
          <w:p w:rsidR="007D72DF" w:rsidRPr="00682410" w:rsidRDefault="007D72DF" w:rsidP="00A56E22">
            <w:pPr>
              <w:contextualSpacing/>
            </w:pPr>
            <w:r w:rsidRPr="00682410">
              <w:t>November 2014</w:t>
            </w:r>
          </w:p>
        </w:tc>
        <w:tc>
          <w:tcPr>
            <w:tcW w:w="1915" w:type="dxa"/>
          </w:tcPr>
          <w:p w:rsidR="007D72DF" w:rsidRPr="00682410" w:rsidRDefault="007D72DF" w:rsidP="00A56E22">
            <w:pPr>
              <w:contextualSpacing/>
            </w:pPr>
            <w:r w:rsidRPr="00682410">
              <w:t>OSIEA (Nairobi)</w:t>
            </w:r>
          </w:p>
        </w:tc>
        <w:tc>
          <w:tcPr>
            <w:tcW w:w="1915" w:type="dxa"/>
          </w:tcPr>
          <w:p w:rsidR="007D72DF" w:rsidRPr="00682410" w:rsidRDefault="007D72DF" w:rsidP="00A56E22">
            <w:pPr>
              <w:contextualSpacing/>
            </w:pPr>
            <w:r>
              <w:t>Bi-annual; l</w:t>
            </w:r>
            <w:r w:rsidRPr="00682410">
              <w:t>aunch of OSIEA initiative on small-holders and food security</w:t>
            </w:r>
          </w:p>
        </w:tc>
        <w:tc>
          <w:tcPr>
            <w:tcW w:w="1915" w:type="dxa"/>
          </w:tcPr>
          <w:p w:rsidR="007D72DF" w:rsidRPr="00682410" w:rsidRDefault="007D72DF" w:rsidP="00A56E22">
            <w:pPr>
              <w:contextualSpacing/>
            </w:pPr>
            <w:r w:rsidRPr="00682410">
              <w:t xml:space="preserve">James </w:t>
            </w:r>
            <w:proofErr w:type="spellStart"/>
            <w:r w:rsidRPr="00682410">
              <w:t>Murombedzi</w:t>
            </w:r>
            <w:proofErr w:type="spellEnd"/>
            <w:r w:rsidRPr="00682410">
              <w:t xml:space="preserve">, Leonard </w:t>
            </w:r>
            <w:proofErr w:type="spellStart"/>
            <w:r w:rsidRPr="00682410">
              <w:t>Wantchekon</w:t>
            </w:r>
            <w:proofErr w:type="spellEnd"/>
          </w:p>
        </w:tc>
        <w:tc>
          <w:tcPr>
            <w:tcW w:w="1916" w:type="dxa"/>
          </w:tcPr>
          <w:p w:rsidR="007D72DF" w:rsidRPr="00682410" w:rsidRDefault="007D72DF" w:rsidP="00A56E22">
            <w:pPr>
              <w:contextualSpacing/>
            </w:pPr>
            <w:r w:rsidRPr="00682410">
              <w:t>The two fellows commented on OSIEA</w:t>
            </w:r>
            <w:r>
              <w:t xml:space="preserve">’s </w:t>
            </w:r>
            <w:r w:rsidRPr="00682410">
              <w:t xml:space="preserve">pastoralism </w:t>
            </w:r>
            <w:r>
              <w:t xml:space="preserve">work </w:t>
            </w:r>
            <w:r w:rsidRPr="00682410">
              <w:t>and participated in a lightning  debate showcasing their contrasting approaches on building rural infrastructure</w:t>
            </w:r>
          </w:p>
        </w:tc>
      </w:tr>
      <w:tr w:rsidR="007D72DF" w:rsidRPr="00682410" w:rsidTr="00A56E22">
        <w:tc>
          <w:tcPr>
            <w:tcW w:w="1915" w:type="dxa"/>
          </w:tcPr>
          <w:p w:rsidR="007D72DF" w:rsidRPr="00682410" w:rsidRDefault="007D72DF" w:rsidP="00A56E22">
            <w:pPr>
              <w:contextualSpacing/>
            </w:pPr>
            <w:r w:rsidRPr="00682410">
              <w:t>April 2015</w:t>
            </w:r>
          </w:p>
        </w:tc>
        <w:tc>
          <w:tcPr>
            <w:tcW w:w="1915" w:type="dxa"/>
          </w:tcPr>
          <w:p w:rsidR="007D72DF" w:rsidRPr="00682410" w:rsidRDefault="007D72DF" w:rsidP="00A56E22">
            <w:pPr>
              <w:contextualSpacing/>
            </w:pPr>
            <w:r w:rsidRPr="00682410">
              <w:t>OSIWA (Dakar)</w:t>
            </w:r>
          </w:p>
        </w:tc>
        <w:tc>
          <w:tcPr>
            <w:tcW w:w="1915" w:type="dxa"/>
          </w:tcPr>
          <w:p w:rsidR="007D72DF" w:rsidRPr="00682410" w:rsidRDefault="007D72DF" w:rsidP="00A56E22">
            <w:pPr>
              <w:contextualSpacing/>
            </w:pPr>
            <w:r w:rsidRPr="00682410">
              <w:t>Bi-annual meeting of Shared Framework colleagues</w:t>
            </w:r>
          </w:p>
        </w:tc>
        <w:tc>
          <w:tcPr>
            <w:tcW w:w="1915" w:type="dxa"/>
          </w:tcPr>
          <w:p w:rsidR="007D72DF" w:rsidRPr="00682410" w:rsidRDefault="007D72DF" w:rsidP="00A56E22">
            <w:pPr>
              <w:contextualSpacing/>
            </w:pPr>
            <w:r w:rsidRPr="00682410">
              <w:t>Tim Wise</w:t>
            </w:r>
          </w:p>
        </w:tc>
        <w:tc>
          <w:tcPr>
            <w:tcW w:w="1916" w:type="dxa"/>
          </w:tcPr>
          <w:p w:rsidR="007D72DF" w:rsidRPr="00682410" w:rsidRDefault="007D72DF" w:rsidP="00A56E22">
            <w:pPr>
              <w:contextualSpacing/>
            </w:pPr>
            <w:r w:rsidRPr="00682410">
              <w:t xml:space="preserve">TW reported on his recent Mozambique </w:t>
            </w:r>
            <w:r>
              <w:t xml:space="preserve">trip </w:t>
            </w:r>
            <w:r w:rsidRPr="00682410">
              <w:t xml:space="preserve">to </w:t>
            </w:r>
            <w:r>
              <w:t>research</w:t>
            </w:r>
            <w:r w:rsidRPr="00682410">
              <w:t xml:space="preserve"> </w:t>
            </w:r>
            <w:proofErr w:type="spellStart"/>
            <w:r w:rsidRPr="00682410">
              <w:t>ProSavanna</w:t>
            </w:r>
            <w:proofErr w:type="spellEnd"/>
            <w:r w:rsidRPr="00682410">
              <w:t xml:space="preserve"> and </w:t>
            </w:r>
            <w:r>
              <w:t>discussed</w:t>
            </w:r>
            <w:r w:rsidRPr="00682410">
              <w:t xml:space="preserve"> future directions for SF</w:t>
            </w:r>
          </w:p>
        </w:tc>
      </w:tr>
      <w:tr w:rsidR="007D72DF" w:rsidRPr="00682410" w:rsidTr="00A56E22">
        <w:tc>
          <w:tcPr>
            <w:tcW w:w="1915" w:type="dxa"/>
          </w:tcPr>
          <w:p w:rsidR="007D72DF" w:rsidRPr="00682410" w:rsidRDefault="007D72DF" w:rsidP="00A56E22">
            <w:pPr>
              <w:contextualSpacing/>
            </w:pPr>
            <w:r w:rsidRPr="00682410">
              <w:t>October 2015</w:t>
            </w:r>
          </w:p>
        </w:tc>
        <w:tc>
          <w:tcPr>
            <w:tcW w:w="1915" w:type="dxa"/>
          </w:tcPr>
          <w:p w:rsidR="007D72DF" w:rsidRPr="00682410" w:rsidRDefault="007D72DF" w:rsidP="00A56E22">
            <w:pPr>
              <w:contextualSpacing/>
            </w:pPr>
            <w:r w:rsidRPr="00682410">
              <w:t>Stellenbosch</w:t>
            </w:r>
          </w:p>
        </w:tc>
        <w:tc>
          <w:tcPr>
            <w:tcW w:w="1915" w:type="dxa"/>
          </w:tcPr>
          <w:p w:rsidR="007D72DF" w:rsidRPr="00682410" w:rsidRDefault="007D72DF" w:rsidP="00A56E22">
            <w:pPr>
              <w:contextualSpacing/>
            </w:pPr>
            <w:r w:rsidRPr="00682410">
              <w:t>Bi-annual meeting of Shared Framework colleagues</w:t>
            </w:r>
          </w:p>
        </w:tc>
        <w:tc>
          <w:tcPr>
            <w:tcW w:w="1915" w:type="dxa"/>
          </w:tcPr>
          <w:p w:rsidR="007D72DF" w:rsidRPr="00682410" w:rsidRDefault="007D72DF" w:rsidP="00A56E22">
            <w:pPr>
              <w:contextualSpacing/>
            </w:pPr>
            <w:r w:rsidRPr="00682410">
              <w:t>Tim Wise,</w:t>
            </w:r>
          </w:p>
          <w:p w:rsidR="007D72DF" w:rsidRPr="00682410" w:rsidRDefault="007D72DF" w:rsidP="00A56E22">
            <w:pPr>
              <w:contextualSpacing/>
            </w:pPr>
            <w:proofErr w:type="spellStart"/>
            <w:r w:rsidRPr="00682410">
              <w:t>Euclides</w:t>
            </w:r>
            <w:proofErr w:type="spellEnd"/>
            <w:r w:rsidRPr="00682410">
              <w:t xml:space="preserve"> </w:t>
            </w:r>
            <w:proofErr w:type="spellStart"/>
            <w:r w:rsidRPr="00682410">
              <w:t>Gon</w:t>
            </w:r>
            <w:r>
              <w:t>ç</w:t>
            </w:r>
            <w:r w:rsidRPr="00682410">
              <w:t>alves</w:t>
            </w:r>
            <w:proofErr w:type="spellEnd"/>
          </w:p>
        </w:tc>
        <w:tc>
          <w:tcPr>
            <w:tcW w:w="1916" w:type="dxa"/>
          </w:tcPr>
          <w:p w:rsidR="007D72DF" w:rsidRPr="00682410" w:rsidRDefault="007D72DF" w:rsidP="00A56E22">
            <w:pPr>
              <w:contextualSpacing/>
            </w:pPr>
            <w:r w:rsidRPr="00682410">
              <w:rPr>
                <w:rFonts w:eastAsia="Times New Roman"/>
              </w:rPr>
              <w:t>Fellows took part in a three-day meeting focusing on the climate aspects of the SF.</w:t>
            </w:r>
          </w:p>
        </w:tc>
      </w:tr>
      <w:tr w:rsidR="007D72DF" w:rsidRPr="00682410" w:rsidTr="00A56E22">
        <w:tc>
          <w:tcPr>
            <w:tcW w:w="1915" w:type="dxa"/>
          </w:tcPr>
          <w:p w:rsidR="007D72DF" w:rsidRPr="00682410" w:rsidRDefault="007D72DF" w:rsidP="00A56E22">
            <w:pPr>
              <w:contextualSpacing/>
            </w:pPr>
            <w:r w:rsidRPr="00682410">
              <w:t>October 2015</w:t>
            </w:r>
          </w:p>
        </w:tc>
        <w:tc>
          <w:tcPr>
            <w:tcW w:w="1915" w:type="dxa"/>
          </w:tcPr>
          <w:p w:rsidR="007D72DF" w:rsidRPr="00682410" w:rsidRDefault="007D72DF" w:rsidP="00A56E22">
            <w:pPr>
              <w:contextualSpacing/>
            </w:pPr>
            <w:r w:rsidRPr="00682410">
              <w:t>Victoria Falls, Zimbabwe</w:t>
            </w:r>
          </w:p>
        </w:tc>
        <w:tc>
          <w:tcPr>
            <w:tcW w:w="1915" w:type="dxa"/>
          </w:tcPr>
          <w:p w:rsidR="007D72DF" w:rsidRPr="00682410" w:rsidRDefault="007D72DF" w:rsidP="00A56E22">
            <w:pPr>
              <w:contextualSpacing/>
            </w:pPr>
            <w:r w:rsidRPr="00682410">
              <w:t xml:space="preserve">Workshop on Land Valuation, chaired by </w:t>
            </w:r>
            <w:r w:rsidRPr="00682410">
              <w:lastRenderedPageBreak/>
              <w:t xml:space="preserve">James </w:t>
            </w:r>
            <w:proofErr w:type="spellStart"/>
            <w:r w:rsidRPr="00682410">
              <w:t>Murombedzi</w:t>
            </w:r>
            <w:proofErr w:type="spellEnd"/>
          </w:p>
        </w:tc>
        <w:tc>
          <w:tcPr>
            <w:tcW w:w="1915" w:type="dxa"/>
          </w:tcPr>
          <w:p w:rsidR="007D72DF" w:rsidRPr="00682410" w:rsidRDefault="007D72DF" w:rsidP="00A56E22">
            <w:pPr>
              <w:contextualSpacing/>
            </w:pPr>
            <w:r w:rsidRPr="00682410">
              <w:lastRenderedPageBreak/>
              <w:t xml:space="preserve">James </w:t>
            </w:r>
            <w:proofErr w:type="spellStart"/>
            <w:r w:rsidRPr="00682410">
              <w:t>Murombedzi</w:t>
            </w:r>
            <w:proofErr w:type="spellEnd"/>
            <w:r w:rsidRPr="00682410">
              <w:t xml:space="preserve">, </w:t>
            </w:r>
            <w:proofErr w:type="spellStart"/>
            <w:r w:rsidRPr="00682410">
              <w:t>Euclides</w:t>
            </w:r>
            <w:proofErr w:type="spellEnd"/>
            <w:r w:rsidRPr="00682410">
              <w:t xml:space="preserve"> </w:t>
            </w:r>
            <w:proofErr w:type="spellStart"/>
            <w:r w:rsidRPr="00682410">
              <w:lastRenderedPageBreak/>
              <w:t>Gon</w:t>
            </w:r>
            <w:r>
              <w:t>ç</w:t>
            </w:r>
            <w:r w:rsidRPr="00682410">
              <w:t>alves</w:t>
            </w:r>
            <w:proofErr w:type="spellEnd"/>
          </w:p>
          <w:p w:rsidR="007D72DF" w:rsidRPr="00682410" w:rsidRDefault="007D72DF" w:rsidP="00A56E22">
            <w:pPr>
              <w:contextualSpacing/>
            </w:pPr>
          </w:p>
        </w:tc>
        <w:tc>
          <w:tcPr>
            <w:tcW w:w="1916" w:type="dxa"/>
          </w:tcPr>
          <w:p w:rsidR="007D72DF" w:rsidRPr="00682410" w:rsidRDefault="007D72DF" w:rsidP="00A56E22">
            <w:pPr>
              <w:contextualSpacing/>
            </w:pPr>
            <w:r w:rsidRPr="00682410">
              <w:lastRenderedPageBreak/>
              <w:t xml:space="preserve">JM chaired fellowship-sponsored </w:t>
            </w:r>
            <w:r w:rsidRPr="00682410">
              <w:lastRenderedPageBreak/>
              <w:t xml:space="preserve">expert panel on land valuation at UNECA conference on sustainable development </w:t>
            </w:r>
          </w:p>
        </w:tc>
      </w:tr>
    </w:tbl>
    <w:p w:rsidR="007D72DF" w:rsidRDefault="007D72DF" w:rsidP="007D72DF">
      <w:pPr>
        <w:pBdr>
          <w:bottom w:val="single" w:sz="12" w:space="1" w:color="auto"/>
        </w:pBdr>
        <w:spacing w:after="0"/>
      </w:pPr>
    </w:p>
    <w:p w:rsidR="00200F17" w:rsidRPr="00345581" w:rsidRDefault="00200F17" w:rsidP="00345581">
      <w:pPr>
        <w:rPr>
          <w:rFonts w:asciiTheme="majorHAnsi" w:eastAsiaTheme="majorEastAsia" w:hAnsiTheme="majorHAnsi" w:cstheme="majorBidi"/>
          <w:b/>
          <w:color w:val="17365D" w:themeColor="text2" w:themeShade="BF"/>
          <w:spacing w:val="5"/>
          <w:kern w:val="28"/>
          <w:sz w:val="36"/>
          <w:szCs w:val="36"/>
        </w:rPr>
      </w:pPr>
      <w:r w:rsidRPr="00345581">
        <w:rPr>
          <w:rFonts w:asciiTheme="majorHAnsi" w:eastAsiaTheme="majorEastAsia" w:hAnsiTheme="majorHAnsi" w:cstheme="majorBidi"/>
          <w:b/>
          <w:color w:val="17365D" w:themeColor="text2" w:themeShade="BF"/>
          <w:spacing w:val="5"/>
          <w:kern w:val="28"/>
          <w:sz w:val="36"/>
          <w:szCs w:val="36"/>
        </w:rPr>
        <w:t>Appendix 2</w:t>
      </w:r>
      <w:r w:rsidR="00345581" w:rsidRPr="00345581">
        <w:rPr>
          <w:rFonts w:asciiTheme="majorHAnsi" w:eastAsiaTheme="majorEastAsia" w:hAnsiTheme="majorHAnsi" w:cstheme="majorBidi"/>
          <w:b/>
          <w:color w:val="17365D" w:themeColor="text2" w:themeShade="BF"/>
          <w:spacing w:val="5"/>
          <w:kern w:val="28"/>
          <w:sz w:val="36"/>
          <w:szCs w:val="36"/>
        </w:rPr>
        <w:t xml:space="preserve">: </w:t>
      </w:r>
      <w:r w:rsidRPr="00345581">
        <w:rPr>
          <w:rFonts w:asciiTheme="majorHAnsi" w:eastAsiaTheme="majorEastAsia" w:hAnsiTheme="majorHAnsi" w:cstheme="majorBidi"/>
          <w:b/>
          <w:bCs/>
          <w:color w:val="365F91" w:themeColor="accent1" w:themeShade="BF"/>
          <w:sz w:val="36"/>
          <w:szCs w:val="36"/>
        </w:rPr>
        <w:t>Protest and Democracy Meetings</w:t>
      </w:r>
    </w:p>
    <w:p w:rsidR="00200F17" w:rsidRPr="00AE2F78" w:rsidRDefault="00200F17" w:rsidP="00200F17">
      <w:pPr>
        <w:ind w:left="720"/>
        <w:contextualSpacing/>
      </w:pPr>
      <w:r w:rsidRPr="00AE2F78">
        <w:t xml:space="preserve"> </w:t>
      </w:r>
    </w:p>
    <w:tbl>
      <w:tblPr>
        <w:tblStyle w:val="TableGrid"/>
        <w:tblW w:w="0" w:type="auto"/>
        <w:tblInd w:w="720" w:type="dxa"/>
        <w:tblLook w:val="04A0" w:firstRow="1" w:lastRow="0" w:firstColumn="1" w:lastColumn="0" w:noHBand="0" w:noVBand="1"/>
      </w:tblPr>
      <w:tblGrid>
        <w:gridCol w:w="1683"/>
        <w:gridCol w:w="1697"/>
        <w:gridCol w:w="1698"/>
        <w:gridCol w:w="1762"/>
        <w:gridCol w:w="1728"/>
      </w:tblGrid>
      <w:tr w:rsidR="00DD6317" w:rsidRPr="00AE2F78" w:rsidTr="00470F12">
        <w:trPr>
          <w:trHeight w:val="152"/>
        </w:trPr>
        <w:tc>
          <w:tcPr>
            <w:tcW w:w="1915" w:type="dxa"/>
          </w:tcPr>
          <w:p w:rsidR="00200F17" w:rsidRPr="00AE2F78" w:rsidRDefault="00200F17" w:rsidP="00A56E22">
            <w:pPr>
              <w:contextualSpacing/>
              <w:rPr>
                <w:b/>
              </w:rPr>
            </w:pPr>
            <w:r w:rsidRPr="00AE2F78">
              <w:rPr>
                <w:b/>
              </w:rPr>
              <w:t>Date</w:t>
            </w:r>
          </w:p>
        </w:tc>
        <w:tc>
          <w:tcPr>
            <w:tcW w:w="1915" w:type="dxa"/>
          </w:tcPr>
          <w:p w:rsidR="00200F17" w:rsidRPr="00AE2F78" w:rsidRDefault="00200F17" w:rsidP="00A56E22">
            <w:pPr>
              <w:contextualSpacing/>
              <w:rPr>
                <w:b/>
              </w:rPr>
            </w:pPr>
            <w:r w:rsidRPr="00AE2F78">
              <w:rPr>
                <w:b/>
              </w:rPr>
              <w:t>Location</w:t>
            </w:r>
          </w:p>
        </w:tc>
        <w:tc>
          <w:tcPr>
            <w:tcW w:w="1915" w:type="dxa"/>
          </w:tcPr>
          <w:p w:rsidR="00200F17" w:rsidRPr="00AE2F78" w:rsidRDefault="00200F17" w:rsidP="00A56E22">
            <w:pPr>
              <w:contextualSpacing/>
              <w:rPr>
                <w:b/>
              </w:rPr>
            </w:pPr>
            <w:r w:rsidRPr="00AE2F78">
              <w:rPr>
                <w:b/>
              </w:rPr>
              <w:t>Purpose</w:t>
            </w:r>
          </w:p>
        </w:tc>
        <w:tc>
          <w:tcPr>
            <w:tcW w:w="1915" w:type="dxa"/>
          </w:tcPr>
          <w:p w:rsidR="00200F17" w:rsidRPr="00AE2F78" w:rsidRDefault="00200F17" w:rsidP="00A56E22">
            <w:pPr>
              <w:contextualSpacing/>
              <w:rPr>
                <w:b/>
              </w:rPr>
            </w:pPr>
            <w:r w:rsidRPr="00AE2F78">
              <w:rPr>
                <w:b/>
              </w:rPr>
              <w:t>Fellow Participant(s)</w:t>
            </w:r>
          </w:p>
        </w:tc>
        <w:tc>
          <w:tcPr>
            <w:tcW w:w="1916" w:type="dxa"/>
          </w:tcPr>
          <w:p w:rsidR="00200F17" w:rsidRPr="00AE2F78" w:rsidRDefault="00200F17" w:rsidP="00A56E22">
            <w:pPr>
              <w:contextualSpacing/>
              <w:rPr>
                <w:b/>
              </w:rPr>
            </w:pPr>
            <w:r w:rsidRPr="00AE2F78">
              <w:rPr>
                <w:b/>
              </w:rPr>
              <w:t>Comments</w:t>
            </w:r>
          </w:p>
        </w:tc>
      </w:tr>
      <w:tr w:rsidR="00DD6317" w:rsidRPr="00AE2F78" w:rsidTr="00470F12">
        <w:trPr>
          <w:trHeight w:val="152"/>
        </w:trPr>
        <w:tc>
          <w:tcPr>
            <w:tcW w:w="1915" w:type="dxa"/>
          </w:tcPr>
          <w:p w:rsidR="00470F12" w:rsidRPr="0086332B" w:rsidRDefault="00470F12" w:rsidP="00A56E22">
            <w:pPr>
              <w:contextualSpacing/>
            </w:pPr>
            <w:r w:rsidRPr="0086332B">
              <w:t>April 2014</w:t>
            </w:r>
          </w:p>
        </w:tc>
        <w:tc>
          <w:tcPr>
            <w:tcW w:w="1915" w:type="dxa"/>
          </w:tcPr>
          <w:p w:rsidR="00470F12" w:rsidRPr="00370E8E" w:rsidRDefault="00470F12" w:rsidP="00A56E22">
            <w:pPr>
              <w:contextualSpacing/>
            </w:pPr>
            <w:r w:rsidRPr="00370E8E">
              <w:t>Barcelona</w:t>
            </w:r>
          </w:p>
        </w:tc>
        <w:tc>
          <w:tcPr>
            <w:tcW w:w="1915" w:type="dxa"/>
          </w:tcPr>
          <w:p w:rsidR="00470F12" w:rsidRPr="00AE2F78" w:rsidRDefault="00470F12" w:rsidP="00A56E22">
            <w:pPr>
              <w:contextualSpacing/>
              <w:rPr>
                <w:b/>
              </w:rPr>
            </w:pPr>
            <w:r w:rsidRPr="00AE2F78">
              <w:t>OSF Global Advisory Board meeting</w:t>
            </w:r>
          </w:p>
        </w:tc>
        <w:tc>
          <w:tcPr>
            <w:tcW w:w="1915" w:type="dxa"/>
          </w:tcPr>
          <w:p w:rsidR="00470F12" w:rsidRPr="00AE2F78" w:rsidRDefault="00470F12" w:rsidP="00A56E22">
            <w:pPr>
              <w:contextualSpacing/>
              <w:rPr>
                <w:b/>
              </w:rPr>
            </w:pPr>
            <w:r w:rsidRPr="00AE2F78">
              <w:t>Pablo Ortellado</w:t>
            </w:r>
          </w:p>
        </w:tc>
        <w:tc>
          <w:tcPr>
            <w:tcW w:w="1916" w:type="dxa"/>
          </w:tcPr>
          <w:p w:rsidR="00470F12" w:rsidRPr="00DD6317" w:rsidRDefault="000A548B" w:rsidP="000E00E4">
            <w:pPr>
              <w:contextualSpacing/>
            </w:pPr>
            <w:r w:rsidRPr="00787777">
              <w:rPr>
                <w:color w:val="000000" w:themeColor="text1"/>
              </w:rPr>
              <w:t xml:space="preserve">Prior to his selection as a fellow, PO </w:t>
            </w:r>
            <w:r w:rsidR="00294BC0" w:rsidRPr="00787777">
              <w:rPr>
                <w:color w:val="000000" w:themeColor="text1"/>
              </w:rPr>
              <w:t xml:space="preserve">took </w:t>
            </w:r>
            <w:r w:rsidR="00DD6317" w:rsidRPr="00787777">
              <w:rPr>
                <w:color w:val="000000" w:themeColor="text1"/>
              </w:rPr>
              <w:t xml:space="preserve">part in a Challenge Seminar, organized by Ivan </w:t>
            </w:r>
            <w:proofErr w:type="spellStart"/>
            <w:r w:rsidR="00DD6317" w:rsidRPr="00787777">
              <w:rPr>
                <w:color w:val="000000" w:themeColor="text1"/>
              </w:rPr>
              <w:t>Krastev</w:t>
            </w:r>
            <w:proofErr w:type="spellEnd"/>
            <w:r w:rsidR="00DD6317" w:rsidRPr="00787777">
              <w:rPr>
                <w:color w:val="000000" w:themeColor="text1"/>
              </w:rPr>
              <w:t xml:space="preserve">, on comparative activism </w:t>
            </w:r>
          </w:p>
        </w:tc>
      </w:tr>
      <w:tr w:rsidR="00DD6317" w:rsidRPr="00AE2F78" w:rsidTr="00470F12">
        <w:tc>
          <w:tcPr>
            <w:tcW w:w="1915" w:type="dxa"/>
          </w:tcPr>
          <w:p w:rsidR="00200F17" w:rsidRPr="00AE2F78" w:rsidRDefault="00200F17" w:rsidP="00A56E22">
            <w:pPr>
              <w:contextualSpacing/>
            </w:pPr>
            <w:r w:rsidRPr="00AE2F78">
              <w:t>September 2014</w:t>
            </w:r>
          </w:p>
        </w:tc>
        <w:tc>
          <w:tcPr>
            <w:tcW w:w="1915" w:type="dxa"/>
          </w:tcPr>
          <w:p w:rsidR="00200F17" w:rsidRPr="00AE2F78" w:rsidRDefault="00200F17" w:rsidP="00A56E22">
            <w:pPr>
              <w:contextualSpacing/>
            </w:pPr>
            <w:r w:rsidRPr="00AE2F78">
              <w:t>Rio de Janeiro</w:t>
            </w:r>
          </w:p>
        </w:tc>
        <w:tc>
          <w:tcPr>
            <w:tcW w:w="1915" w:type="dxa"/>
          </w:tcPr>
          <w:p w:rsidR="00200F17" w:rsidRPr="00AE2F78" w:rsidRDefault="00200F17" w:rsidP="00A56E22">
            <w:pPr>
              <w:contextualSpacing/>
            </w:pPr>
            <w:r w:rsidRPr="00AE2F78">
              <w:t>OSF Global Advisory Board meeting</w:t>
            </w:r>
          </w:p>
        </w:tc>
        <w:tc>
          <w:tcPr>
            <w:tcW w:w="1915" w:type="dxa"/>
          </w:tcPr>
          <w:p w:rsidR="00200F17" w:rsidRPr="00AE2F78" w:rsidRDefault="00200F17" w:rsidP="00A56E22">
            <w:pPr>
              <w:contextualSpacing/>
            </w:pPr>
            <w:r w:rsidRPr="00AE2F78">
              <w:t>Lucia Nader</w:t>
            </w:r>
          </w:p>
        </w:tc>
        <w:tc>
          <w:tcPr>
            <w:tcW w:w="1916" w:type="dxa"/>
          </w:tcPr>
          <w:p w:rsidR="00200F17" w:rsidRPr="00AE2F78" w:rsidRDefault="00892B86" w:rsidP="00A56E22">
            <w:pPr>
              <w:contextualSpacing/>
            </w:pPr>
            <w:r>
              <w:t xml:space="preserve">While the fellowship selection process was underway, </w:t>
            </w:r>
            <w:r w:rsidR="00200F17" w:rsidRPr="00AE2F78">
              <w:t>LN helped spearhead part of a morning Challenge Seminar on the complex role of the Left in Latin America</w:t>
            </w:r>
          </w:p>
        </w:tc>
      </w:tr>
      <w:tr w:rsidR="00DD6317" w:rsidRPr="00AE2F78" w:rsidTr="00470F12">
        <w:tc>
          <w:tcPr>
            <w:tcW w:w="1915" w:type="dxa"/>
          </w:tcPr>
          <w:p w:rsidR="00200F17" w:rsidRPr="00AE2F78" w:rsidRDefault="00200F17" w:rsidP="00A56E22">
            <w:pPr>
              <w:contextualSpacing/>
            </w:pPr>
            <w:r w:rsidRPr="00AE2F78">
              <w:t>Spring 2015</w:t>
            </w:r>
          </w:p>
        </w:tc>
        <w:tc>
          <w:tcPr>
            <w:tcW w:w="1915" w:type="dxa"/>
          </w:tcPr>
          <w:p w:rsidR="00200F17" w:rsidRPr="00AE2F78" w:rsidRDefault="00200F17" w:rsidP="00A56E22">
            <w:pPr>
              <w:contextualSpacing/>
            </w:pPr>
            <w:r w:rsidRPr="00AE2F78">
              <w:t>OSIFE (Barcelona)</w:t>
            </w:r>
          </w:p>
        </w:tc>
        <w:tc>
          <w:tcPr>
            <w:tcW w:w="1915" w:type="dxa"/>
          </w:tcPr>
          <w:p w:rsidR="00200F17" w:rsidRPr="00AE2F78" w:rsidRDefault="00200F17" w:rsidP="00A56E22">
            <w:pPr>
              <w:contextualSpacing/>
            </w:pPr>
            <w:r w:rsidRPr="00AE2F78">
              <w:t>Residency at OSIFE office</w:t>
            </w:r>
          </w:p>
        </w:tc>
        <w:tc>
          <w:tcPr>
            <w:tcW w:w="1915" w:type="dxa"/>
          </w:tcPr>
          <w:p w:rsidR="00200F17" w:rsidRPr="00AE2F78" w:rsidRDefault="00200F17" w:rsidP="00A56E22">
            <w:pPr>
              <w:contextualSpacing/>
            </w:pPr>
            <w:r w:rsidRPr="00AE2F78">
              <w:t>Pablo Ortellado,</w:t>
            </w:r>
          </w:p>
          <w:p w:rsidR="00200F17" w:rsidRPr="00AE2F78" w:rsidRDefault="00200F17" w:rsidP="00A56E22">
            <w:pPr>
              <w:contextualSpacing/>
            </w:pPr>
            <w:r w:rsidRPr="00AE2F78">
              <w:t>Lucia Nader</w:t>
            </w:r>
          </w:p>
        </w:tc>
        <w:tc>
          <w:tcPr>
            <w:tcW w:w="1916" w:type="dxa"/>
          </w:tcPr>
          <w:p w:rsidR="00200F17" w:rsidRPr="00AE2F78" w:rsidRDefault="00200F17" w:rsidP="00A56E22">
            <w:pPr>
              <w:contextualSpacing/>
            </w:pPr>
            <w:r w:rsidRPr="00AE2F78">
              <w:t xml:space="preserve">Residency in Spain made possible extensive study of Spanish protest movements and interactions with OSF colleagues </w:t>
            </w:r>
          </w:p>
        </w:tc>
      </w:tr>
      <w:tr w:rsidR="00DD6317" w:rsidRPr="00AE2F78" w:rsidTr="00470F12">
        <w:tc>
          <w:tcPr>
            <w:tcW w:w="1915" w:type="dxa"/>
          </w:tcPr>
          <w:p w:rsidR="00200F17" w:rsidRPr="00AE2F78" w:rsidRDefault="00200F17" w:rsidP="00A56E22">
            <w:pPr>
              <w:contextualSpacing/>
            </w:pPr>
            <w:r w:rsidRPr="00AE2F78">
              <w:t>October 2015</w:t>
            </w:r>
          </w:p>
        </w:tc>
        <w:tc>
          <w:tcPr>
            <w:tcW w:w="1915" w:type="dxa"/>
          </w:tcPr>
          <w:p w:rsidR="00200F17" w:rsidRPr="00AE2F78" w:rsidRDefault="00200F17" w:rsidP="00A56E22">
            <w:pPr>
              <w:contextualSpacing/>
            </w:pPr>
            <w:r w:rsidRPr="00AE2F78">
              <w:t>Vienna</w:t>
            </w:r>
          </w:p>
        </w:tc>
        <w:tc>
          <w:tcPr>
            <w:tcW w:w="1915" w:type="dxa"/>
          </w:tcPr>
          <w:p w:rsidR="00200F17" w:rsidRPr="00AE2F78" w:rsidRDefault="00200F17" w:rsidP="00A56E22">
            <w:pPr>
              <w:contextualSpacing/>
            </w:pPr>
            <w:r w:rsidRPr="00AE2F78">
              <w:t xml:space="preserve">Vienna Policy </w:t>
            </w:r>
            <w:r w:rsidRPr="00AE2F78">
              <w:lastRenderedPageBreak/>
              <w:t xml:space="preserve">Conference </w:t>
            </w:r>
          </w:p>
        </w:tc>
        <w:tc>
          <w:tcPr>
            <w:tcW w:w="1915" w:type="dxa"/>
          </w:tcPr>
          <w:p w:rsidR="00200F17" w:rsidRPr="00AE2F78" w:rsidRDefault="00200F17" w:rsidP="00A56E22">
            <w:pPr>
              <w:contextualSpacing/>
            </w:pPr>
            <w:r w:rsidRPr="00AE2F78">
              <w:lastRenderedPageBreak/>
              <w:t>Pablo Ortellado,</w:t>
            </w:r>
          </w:p>
          <w:p w:rsidR="00200F17" w:rsidRPr="00AE2F78" w:rsidRDefault="00200F17" w:rsidP="00A56E22">
            <w:pPr>
              <w:contextualSpacing/>
            </w:pPr>
            <w:r w:rsidRPr="00AE2F78">
              <w:lastRenderedPageBreak/>
              <w:t>Lucia Nader</w:t>
            </w:r>
          </w:p>
        </w:tc>
        <w:tc>
          <w:tcPr>
            <w:tcW w:w="1916" w:type="dxa"/>
          </w:tcPr>
          <w:p w:rsidR="00200F17" w:rsidRPr="00AE2F78" w:rsidRDefault="00200F17" w:rsidP="00A56E22">
            <w:pPr>
              <w:contextualSpacing/>
            </w:pPr>
            <w:r w:rsidRPr="00AE2F78">
              <w:lastRenderedPageBreak/>
              <w:t xml:space="preserve">At invitation of </w:t>
            </w:r>
            <w:r w:rsidRPr="00AE2F78">
              <w:lastRenderedPageBreak/>
              <w:t>OSIFE, fellows took part in conference on Rebuilding Trust in Europe</w:t>
            </w:r>
          </w:p>
        </w:tc>
      </w:tr>
      <w:tr w:rsidR="00DD6317" w:rsidRPr="00AE2F78" w:rsidTr="00470F12">
        <w:tc>
          <w:tcPr>
            <w:tcW w:w="1915" w:type="dxa"/>
          </w:tcPr>
          <w:p w:rsidR="00200F17" w:rsidRPr="00AE2F78" w:rsidRDefault="00200F17" w:rsidP="00A56E22">
            <w:pPr>
              <w:contextualSpacing/>
            </w:pPr>
            <w:r w:rsidRPr="00AE2F78">
              <w:lastRenderedPageBreak/>
              <w:t>November 2015</w:t>
            </w:r>
          </w:p>
        </w:tc>
        <w:tc>
          <w:tcPr>
            <w:tcW w:w="1915" w:type="dxa"/>
          </w:tcPr>
          <w:p w:rsidR="00200F17" w:rsidRPr="00AE2F78" w:rsidRDefault="00200F17" w:rsidP="00A56E22">
            <w:pPr>
              <w:contextualSpacing/>
            </w:pPr>
            <w:r w:rsidRPr="00AE2F78">
              <w:t>Tunis</w:t>
            </w:r>
          </w:p>
        </w:tc>
        <w:tc>
          <w:tcPr>
            <w:tcW w:w="1915" w:type="dxa"/>
          </w:tcPr>
          <w:p w:rsidR="00200F17" w:rsidRPr="00AE2F78" w:rsidRDefault="00200F17" w:rsidP="00A56E22">
            <w:pPr>
              <w:contextualSpacing/>
            </w:pPr>
            <w:r w:rsidRPr="00AE2F78">
              <w:t>Arab Regional Office Board meeting; grantee discussions</w:t>
            </w:r>
          </w:p>
        </w:tc>
        <w:tc>
          <w:tcPr>
            <w:tcW w:w="1915" w:type="dxa"/>
          </w:tcPr>
          <w:p w:rsidR="00200F17" w:rsidRPr="00AE2F78" w:rsidRDefault="00200F17" w:rsidP="00A56E22">
            <w:pPr>
              <w:contextualSpacing/>
            </w:pPr>
            <w:r w:rsidRPr="00AE2F78">
              <w:t>Pablo Ortellado,</w:t>
            </w:r>
          </w:p>
          <w:p w:rsidR="00200F17" w:rsidRPr="00AE2F78" w:rsidRDefault="00200F17" w:rsidP="00A56E22">
            <w:pPr>
              <w:contextualSpacing/>
            </w:pPr>
            <w:r w:rsidRPr="00AE2F78">
              <w:t>Lucia Nader</w:t>
            </w:r>
          </w:p>
        </w:tc>
        <w:tc>
          <w:tcPr>
            <w:tcW w:w="1916" w:type="dxa"/>
          </w:tcPr>
          <w:p w:rsidR="00200F17" w:rsidRPr="00AE2F78" w:rsidRDefault="00200F17" w:rsidP="00A56E22">
            <w:pPr>
              <w:contextualSpacing/>
            </w:pPr>
            <w:r w:rsidRPr="00AE2F78">
              <w:t>Fellows took part in extensive discussions with grantees Arab Reform Initiative and Tunisian Forum for Economic and Social Rights related to their fellowship projects</w:t>
            </w:r>
          </w:p>
        </w:tc>
      </w:tr>
    </w:tbl>
    <w:p w:rsidR="00200F17" w:rsidRDefault="00200F17" w:rsidP="00200F17"/>
    <w:p w:rsidR="003A2F44" w:rsidRPr="00AE2F78" w:rsidRDefault="003A2F44" w:rsidP="00200F17"/>
    <w:p w:rsidR="007D72DF" w:rsidRPr="007F16CF" w:rsidRDefault="007F16CF" w:rsidP="004B02F6">
      <w:pPr>
        <w:rPr>
          <w:rFonts w:asciiTheme="majorHAnsi" w:eastAsiaTheme="majorEastAsia" w:hAnsiTheme="majorHAnsi" w:cstheme="majorBidi"/>
          <w:color w:val="17365D" w:themeColor="text2" w:themeShade="BF"/>
          <w:spacing w:val="5"/>
          <w:kern w:val="28"/>
          <w:sz w:val="36"/>
          <w:szCs w:val="36"/>
          <w:u w:val="single"/>
        </w:rPr>
      </w:pPr>
      <w:r w:rsidRPr="00992987">
        <w:rPr>
          <w:rFonts w:asciiTheme="majorHAnsi" w:eastAsiaTheme="majorEastAsia" w:hAnsiTheme="majorHAnsi" w:cstheme="majorBidi"/>
          <w:color w:val="17365D" w:themeColor="text2" w:themeShade="BF"/>
          <w:spacing w:val="5"/>
          <w:kern w:val="28"/>
          <w:sz w:val="36"/>
          <w:szCs w:val="36"/>
          <w:u w:val="single"/>
        </w:rPr>
        <w:t>Appendix</w:t>
      </w:r>
      <w:r>
        <w:rPr>
          <w:rFonts w:asciiTheme="majorHAnsi" w:eastAsiaTheme="majorEastAsia" w:hAnsiTheme="majorHAnsi" w:cstheme="majorBidi"/>
          <w:color w:val="17365D" w:themeColor="text2" w:themeShade="BF"/>
          <w:spacing w:val="5"/>
          <w:kern w:val="28"/>
          <w:sz w:val="36"/>
          <w:szCs w:val="36"/>
          <w:u w:val="single"/>
        </w:rPr>
        <w:t xml:space="preserve"> 3</w:t>
      </w:r>
    </w:p>
    <w:p w:rsidR="004B02F6" w:rsidRPr="005E4DA4" w:rsidRDefault="0011704B" w:rsidP="00A63C62">
      <w:pPr>
        <w:rPr>
          <w:b/>
          <w:lang w:val="en-GB"/>
        </w:rPr>
      </w:pPr>
      <w:r>
        <w:rPr>
          <w:b/>
          <w:lang w:val="en-GB"/>
        </w:rPr>
        <w:t>[Letter from then-fellowship applicants Pablo Ortellado and Lucia Nader</w:t>
      </w:r>
      <w:r w:rsidR="005E4DA4">
        <w:rPr>
          <w:b/>
          <w:lang w:val="en-GB"/>
        </w:rPr>
        <w:t xml:space="preserve"> to fellowship board and staff]</w:t>
      </w:r>
    </w:p>
    <w:p w:rsidR="004B02F6" w:rsidRPr="003036EA" w:rsidRDefault="004B02F6" w:rsidP="004B02F6">
      <w:pPr>
        <w:jc w:val="right"/>
        <w:rPr>
          <w:rFonts w:asciiTheme="majorHAnsi" w:hAnsiTheme="majorHAnsi"/>
          <w:lang w:val="en-GB"/>
        </w:rPr>
      </w:pPr>
      <w:r w:rsidRPr="003036EA">
        <w:rPr>
          <w:rFonts w:asciiTheme="majorHAnsi" w:hAnsiTheme="majorHAnsi"/>
          <w:lang w:val="en-GB"/>
        </w:rPr>
        <w:t>São Paulo, October 27</w:t>
      </w:r>
      <w:r w:rsidRPr="003036EA">
        <w:rPr>
          <w:rFonts w:asciiTheme="majorHAnsi" w:hAnsiTheme="majorHAnsi"/>
          <w:vertAlign w:val="superscript"/>
          <w:lang w:val="en-GB"/>
        </w:rPr>
        <w:t>th</w:t>
      </w:r>
      <w:r w:rsidRPr="003036EA">
        <w:rPr>
          <w:rFonts w:asciiTheme="majorHAnsi" w:hAnsiTheme="majorHAnsi"/>
          <w:lang w:val="en-GB"/>
        </w:rPr>
        <w:t>, 2014</w:t>
      </w:r>
    </w:p>
    <w:p w:rsidR="004B02F6" w:rsidRPr="003036EA" w:rsidRDefault="004B02F6" w:rsidP="004B02F6">
      <w:pPr>
        <w:rPr>
          <w:rFonts w:asciiTheme="majorHAnsi" w:hAnsiTheme="majorHAnsi"/>
          <w:b/>
          <w:lang w:val="en-GB"/>
        </w:rPr>
      </w:pPr>
    </w:p>
    <w:p w:rsidR="004B02F6" w:rsidRPr="003036EA" w:rsidRDefault="004B02F6" w:rsidP="004B02F6">
      <w:pPr>
        <w:rPr>
          <w:rFonts w:asciiTheme="majorHAnsi" w:hAnsiTheme="majorHAnsi"/>
          <w:lang w:val="en-GB"/>
        </w:rPr>
      </w:pPr>
      <w:r w:rsidRPr="003036EA">
        <w:rPr>
          <w:rFonts w:asciiTheme="majorHAnsi" w:hAnsiTheme="majorHAnsi"/>
          <w:lang w:val="en-GB"/>
        </w:rPr>
        <w:t xml:space="preserve">Dear Board Members and OSF Fellowship Program staff,  </w:t>
      </w:r>
    </w:p>
    <w:p w:rsidR="004B02F6" w:rsidRPr="003036EA" w:rsidRDefault="004B02F6" w:rsidP="004B02F6">
      <w:pPr>
        <w:spacing w:after="0" w:line="240" w:lineRule="auto"/>
        <w:rPr>
          <w:rFonts w:asciiTheme="majorHAnsi" w:hAnsiTheme="majorHAnsi"/>
          <w:lang w:val="en-GB"/>
        </w:rPr>
      </w:pPr>
    </w:p>
    <w:p w:rsidR="004B02F6" w:rsidRPr="003036EA" w:rsidRDefault="004B02F6" w:rsidP="004B02F6">
      <w:pPr>
        <w:spacing w:after="0" w:line="240" w:lineRule="auto"/>
        <w:ind w:firstLine="708"/>
        <w:rPr>
          <w:rFonts w:asciiTheme="majorHAnsi" w:hAnsiTheme="majorHAnsi"/>
          <w:lang w:val="en-GB"/>
        </w:rPr>
      </w:pPr>
      <w:r w:rsidRPr="003036EA">
        <w:rPr>
          <w:rFonts w:asciiTheme="majorHAnsi" w:hAnsiTheme="majorHAnsi"/>
          <w:lang w:val="en-GB"/>
        </w:rPr>
        <w:t xml:space="preserve">Some months ago, we submitted two separate fellowship proposals to the OSF Fellowship Program. Both of them have as objective investigating the relation between social movements and streets protests and established public or non-governmental institutions. With this letter, we express our willingness and great excitement in coordinating and collaborating in the implementation of both projects. </w:t>
      </w:r>
    </w:p>
    <w:p w:rsidR="004B02F6" w:rsidRPr="003036EA" w:rsidRDefault="004B02F6" w:rsidP="004B02F6">
      <w:pPr>
        <w:spacing w:after="0" w:line="240" w:lineRule="auto"/>
        <w:rPr>
          <w:rFonts w:asciiTheme="majorHAnsi" w:hAnsiTheme="majorHAnsi"/>
          <w:lang w:val="en-GB"/>
        </w:rPr>
      </w:pPr>
    </w:p>
    <w:p w:rsidR="004B02F6" w:rsidRPr="003036EA" w:rsidRDefault="004B02F6" w:rsidP="004B02F6">
      <w:pPr>
        <w:spacing w:after="0" w:line="240" w:lineRule="auto"/>
        <w:ind w:firstLine="708"/>
        <w:rPr>
          <w:rFonts w:asciiTheme="majorHAnsi" w:hAnsiTheme="majorHAnsi"/>
          <w:lang w:val="en-GB"/>
        </w:rPr>
      </w:pPr>
      <w:r w:rsidRPr="003036EA">
        <w:rPr>
          <w:rFonts w:asciiTheme="majorHAnsi" w:hAnsiTheme="majorHAnsi"/>
          <w:lang w:val="en-GB"/>
        </w:rPr>
        <w:t xml:space="preserve">One of the proposals, entitled “An Inquiry into the paradox of street protests” (from Pablo Ortellado), aims to investigate how grassroots protesters faced the dilemma of, at the same, rejecting the State and politicians as representatives and demanding more and better public services. The second proposal, entitled “Solid organizations in a liquid world” (from Lucia Nader) has the objective of, through the lenses of recent social mobilizations and streets protests, investigating how established rights-based organizations are (or are not) reacting and adapting their structures and practices to contemporary societies and what is or could be the role of funders in this new landscape. Both proposals have an international comparative </w:t>
      </w:r>
      <w:r w:rsidRPr="003036EA">
        <w:rPr>
          <w:rFonts w:asciiTheme="majorHAnsi" w:hAnsiTheme="majorHAnsi"/>
          <w:lang w:val="en-GB"/>
        </w:rPr>
        <w:lastRenderedPageBreak/>
        <w:t>perspective and would have as case studies recent mass protests that took place in Brazil, Spain and the United States.</w:t>
      </w:r>
    </w:p>
    <w:p w:rsidR="004B02F6" w:rsidRPr="003036EA" w:rsidRDefault="004B02F6" w:rsidP="004B02F6">
      <w:pPr>
        <w:spacing w:after="0" w:line="240" w:lineRule="auto"/>
        <w:rPr>
          <w:rFonts w:asciiTheme="majorHAnsi" w:hAnsiTheme="majorHAnsi"/>
          <w:lang w:val="en-GB"/>
        </w:rPr>
      </w:pPr>
    </w:p>
    <w:p w:rsidR="004B02F6" w:rsidRPr="003036EA" w:rsidRDefault="004B02F6" w:rsidP="004B02F6">
      <w:pPr>
        <w:ind w:firstLine="708"/>
        <w:rPr>
          <w:rFonts w:asciiTheme="majorHAnsi" w:hAnsiTheme="majorHAnsi"/>
          <w:lang w:val="en-GB"/>
        </w:rPr>
      </w:pPr>
      <w:r w:rsidRPr="003036EA">
        <w:rPr>
          <w:rFonts w:asciiTheme="majorHAnsi" w:hAnsiTheme="majorHAnsi"/>
          <w:lang w:val="en-GB"/>
        </w:rPr>
        <w:t xml:space="preserve">In several ways, these proposals are “two sides of the same coin” in a pioneer and necessary debate on how institutional and non-institutional strategies and modalities of social engagement interact with each other. One of our objectives is to understand how protesters demand institutional reform while avoiding acting institutionally. Another is to understand how governmental and non-governmental institutions have or not be responding and opening up to interacting with the demands of this new activism. The complimentary of our perspectives also suggest that we should investigate the role of semi-institutionalized groups such as legal and communication groups that provide support to street protests – to understand if its hybrid nature facilitates the difficult interaction we are concerned with. </w:t>
      </w:r>
    </w:p>
    <w:p w:rsidR="004B02F6" w:rsidRPr="003036EA" w:rsidRDefault="004B02F6" w:rsidP="004B02F6">
      <w:pPr>
        <w:ind w:firstLine="708"/>
        <w:rPr>
          <w:rFonts w:asciiTheme="majorHAnsi" w:hAnsiTheme="majorHAnsi"/>
          <w:lang w:val="en-GB"/>
        </w:rPr>
      </w:pPr>
      <w:r w:rsidRPr="003036EA">
        <w:rPr>
          <w:rFonts w:asciiTheme="majorHAnsi" w:hAnsiTheme="majorHAnsi"/>
          <w:lang w:val="en-GB"/>
        </w:rPr>
        <w:t xml:space="preserve">This will be done by investigating how “new” and “traditional” groups perceive and relate to each other and with the State. What is, for instance, the relation between </w:t>
      </w:r>
      <w:proofErr w:type="spellStart"/>
      <w:r w:rsidRPr="003036EA">
        <w:rPr>
          <w:rFonts w:asciiTheme="majorHAnsi" w:hAnsiTheme="majorHAnsi"/>
          <w:i/>
          <w:lang w:val="en-GB"/>
        </w:rPr>
        <w:t>Movimento</w:t>
      </w:r>
      <w:proofErr w:type="spellEnd"/>
      <w:r w:rsidRPr="003036EA">
        <w:rPr>
          <w:rFonts w:asciiTheme="majorHAnsi" w:hAnsiTheme="majorHAnsi"/>
          <w:i/>
          <w:lang w:val="en-GB"/>
        </w:rPr>
        <w:t xml:space="preserve"> </w:t>
      </w:r>
      <w:proofErr w:type="spellStart"/>
      <w:r w:rsidRPr="003036EA">
        <w:rPr>
          <w:rFonts w:asciiTheme="majorHAnsi" w:hAnsiTheme="majorHAnsi"/>
          <w:i/>
          <w:lang w:val="en-GB"/>
        </w:rPr>
        <w:t>Passe</w:t>
      </w:r>
      <w:proofErr w:type="spellEnd"/>
      <w:r w:rsidRPr="003036EA">
        <w:rPr>
          <w:rFonts w:asciiTheme="majorHAnsi" w:hAnsiTheme="majorHAnsi"/>
          <w:i/>
          <w:lang w:val="en-GB"/>
        </w:rPr>
        <w:t xml:space="preserve"> Livre</w:t>
      </w:r>
      <w:r w:rsidRPr="003036EA">
        <w:rPr>
          <w:rFonts w:asciiTheme="majorHAnsi" w:hAnsiTheme="majorHAnsi"/>
          <w:lang w:val="en-GB"/>
        </w:rPr>
        <w:t xml:space="preserve"> – one of the main organizers of the mass streets protests in Brazil - with state institutions and consolidated social groups in Brazil? What do traditional human rights groups, such as Human Rights Watch and Amnesty International, think and relate to movements such </w:t>
      </w:r>
      <w:r w:rsidRPr="003036EA">
        <w:rPr>
          <w:rFonts w:asciiTheme="majorHAnsi" w:hAnsiTheme="majorHAnsi"/>
          <w:i/>
          <w:lang w:val="en-GB"/>
        </w:rPr>
        <w:t>Occupy Wall Street</w:t>
      </w:r>
      <w:r w:rsidRPr="003036EA">
        <w:rPr>
          <w:rFonts w:asciiTheme="majorHAnsi" w:hAnsiTheme="majorHAnsi"/>
          <w:lang w:val="en-GB"/>
        </w:rPr>
        <w:t xml:space="preserve"> and </w:t>
      </w:r>
      <w:r w:rsidRPr="003036EA">
        <w:rPr>
          <w:rFonts w:asciiTheme="majorHAnsi" w:hAnsiTheme="majorHAnsi"/>
          <w:i/>
          <w:lang w:val="en-GB"/>
        </w:rPr>
        <w:t xml:space="preserve">Indignados, </w:t>
      </w:r>
      <w:r w:rsidRPr="003036EA">
        <w:rPr>
          <w:rFonts w:asciiTheme="majorHAnsi" w:hAnsiTheme="majorHAnsi"/>
          <w:lang w:val="en-GB"/>
        </w:rPr>
        <w:t xml:space="preserve">in the US and Spain? Should these organizations worry about testing new strategies and adapting the way they operate or, on the contrary, should they remain in the path they have been pursuing to achieve long term goals? Do funders have a role to play in this scenario? How do state officials intend to “answer” to demands of the streets and how “new” and “traditional” groups assess those answers? These are some examples of questions we are asking ourselves and would have the opportunity to deepen with the fellowships. </w:t>
      </w:r>
    </w:p>
    <w:p w:rsidR="004B02F6" w:rsidRPr="003036EA" w:rsidRDefault="004B02F6" w:rsidP="004B02F6">
      <w:pPr>
        <w:ind w:firstLine="708"/>
        <w:rPr>
          <w:rFonts w:asciiTheme="majorHAnsi" w:hAnsiTheme="majorHAnsi"/>
          <w:lang w:val="en-GB"/>
        </w:rPr>
      </w:pPr>
      <w:r w:rsidRPr="003036EA">
        <w:rPr>
          <w:rFonts w:asciiTheme="majorHAnsi" w:hAnsiTheme="majorHAnsi"/>
          <w:lang w:val="en-GB"/>
        </w:rPr>
        <w:t xml:space="preserve">We believe the process and products of our proposals will contribute to strengthen vibrant democracies, assuming that they rely on a diverse, qualified and active civil society and effective state institutions. </w:t>
      </w:r>
    </w:p>
    <w:p w:rsidR="004B02F6" w:rsidRPr="003036EA" w:rsidRDefault="004B02F6" w:rsidP="004B02F6">
      <w:pPr>
        <w:ind w:firstLine="708"/>
        <w:rPr>
          <w:rFonts w:asciiTheme="majorHAnsi" w:hAnsiTheme="majorHAnsi"/>
          <w:lang w:val="en-GB"/>
        </w:rPr>
      </w:pPr>
      <w:r w:rsidRPr="003036EA">
        <w:rPr>
          <w:rFonts w:asciiTheme="majorHAnsi" w:hAnsiTheme="majorHAnsi"/>
          <w:lang w:val="en-GB"/>
        </w:rPr>
        <w:t xml:space="preserve">Our backgrounds and expertise are also mutual reinforcing of academic and practical knowledge. Pablo is a consolidated and well-known academic, actively engaged with social movements. Lucia, in turn, has almost two decades of experience with rights-based civil society organizations.  </w:t>
      </w:r>
    </w:p>
    <w:p w:rsidR="004B02F6" w:rsidRPr="003036EA" w:rsidRDefault="004B02F6" w:rsidP="004B02F6">
      <w:pPr>
        <w:ind w:firstLine="708"/>
        <w:rPr>
          <w:rFonts w:asciiTheme="majorHAnsi" w:hAnsiTheme="majorHAnsi"/>
          <w:lang w:val="en-GB"/>
        </w:rPr>
      </w:pPr>
      <w:r w:rsidRPr="003036EA">
        <w:rPr>
          <w:rFonts w:asciiTheme="majorHAnsi" w:hAnsiTheme="majorHAnsi"/>
          <w:lang w:val="en-GB"/>
        </w:rPr>
        <w:t xml:space="preserve">Having this in mind and admiring each other´s commitment to human rights and social causes, we would like to express our willingness and enthusiasm of joining efforts and collaborating in the implementation of both projects. </w:t>
      </w:r>
    </w:p>
    <w:p w:rsidR="004B02F6" w:rsidRPr="003036EA" w:rsidRDefault="004B02F6" w:rsidP="004B02F6">
      <w:pPr>
        <w:rPr>
          <w:rFonts w:asciiTheme="majorHAnsi" w:hAnsiTheme="majorHAnsi"/>
          <w:lang w:val="en-GB"/>
        </w:rPr>
      </w:pPr>
      <w:r w:rsidRPr="003036EA">
        <w:rPr>
          <w:rFonts w:asciiTheme="majorHAnsi" w:hAnsiTheme="majorHAnsi"/>
          <w:lang w:val="en-GB"/>
        </w:rPr>
        <w:t xml:space="preserve">In concrete terms, this cooperation would take place by the following joint work: </w:t>
      </w:r>
    </w:p>
    <w:p w:rsidR="004B02F6" w:rsidRPr="003036EA" w:rsidRDefault="004B02F6" w:rsidP="004B02F6">
      <w:pPr>
        <w:pStyle w:val="ListParagraph"/>
        <w:numPr>
          <w:ilvl w:val="0"/>
          <w:numId w:val="8"/>
        </w:numPr>
        <w:suppressAutoHyphens/>
        <w:spacing w:after="160" w:line="259" w:lineRule="auto"/>
        <w:rPr>
          <w:rFonts w:asciiTheme="majorHAnsi" w:hAnsiTheme="majorHAnsi"/>
          <w:lang w:val="en-GB"/>
        </w:rPr>
      </w:pPr>
      <w:r w:rsidRPr="003036EA">
        <w:rPr>
          <w:rFonts w:asciiTheme="majorHAnsi" w:hAnsiTheme="majorHAnsi"/>
          <w:lang w:val="en-GB"/>
        </w:rPr>
        <w:t>Selecting and reviewing the academic and non-academic literature, i.e. we propose to collaborate in identifying, selecting and interpreting the relevant literature about the history, the causes and the implications of street protests in Brazil, United States and Spain;</w:t>
      </w:r>
    </w:p>
    <w:p w:rsidR="004B02F6" w:rsidRPr="003036EA" w:rsidRDefault="004B02F6" w:rsidP="004B02F6">
      <w:pPr>
        <w:pStyle w:val="ListParagraph"/>
        <w:numPr>
          <w:ilvl w:val="0"/>
          <w:numId w:val="8"/>
        </w:numPr>
        <w:suppressAutoHyphens/>
        <w:spacing w:after="160" w:line="259" w:lineRule="auto"/>
        <w:rPr>
          <w:rFonts w:asciiTheme="majorHAnsi" w:hAnsiTheme="majorHAnsi"/>
          <w:lang w:val="en-GB"/>
        </w:rPr>
      </w:pPr>
      <w:r w:rsidRPr="003036EA">
        <w:rPr>
          <w:rFonts w:asciiTheme="majorHAnsi" w:hAnsiTheme="majorHAnsi"/>
          <w:lang w:val="en-GB"/>
        </w:rPr>
        <w:t>Identifying relevant actors and stakeholders in each case study;</w:t>
      </w:r>
    </w:p>
    <w:p w:rsidR="004B02F6" w:rsidRPr="003036EA" w:rsidRDefault="004B02F6" w:rsidP="004B02F6">
      <w:pPr>
        <w:pStyle w:val="ListParagraph"/>
        <w:numPr>
          <w:ilvl w:val="0"/>
          <w:numId w:val="8"/>
        </w:numPr>
        <w:suppressAutoHyphens/>
        <w:spacing w:after="160" w:line="259" w:lineRule="auto"/>
        <w:rPr>
          <w:rFonts w:asciiTheme="majorHAnsi" w:hAnsiTheme="majorHAnsi"/>
          <w:lang w:val="en-GB"/>
        </w:rPr>
      </w:pPr>
      <w:r w:rsidRPr="003036EA">
        <w:rPr>
          <w:rFonts w:asciiTheme="majorHAnsi" w:hAnsiTheme="majorHAnsi"/>
          <w:lang w:val="en-GB"/>
        </w:rPr>
        <w:lastRenderedPageBreak/>
        <w:t>Elaborating and conducting interviews with selected actors, i.e. we want to do interviews aimed at understanding both how protesters interact with institutions and how institutions (both governmental and non-governmental) respond to protesters' demand;</w:t>
      </w:r>
    </w:p>
    <w:p w:rsidR="004B02F6" w:rsidRPr="003036EA" w:rsidRDefault="004B02F6" w:rsidP="004B02F6">
      <w:pPr>
        <w:pStyle w:val="ListParagraph"/>
        <w:numPr>
          <w:ilvl w:val="0"/>
          <w:numId w:val="8"/>
        </w:numPr>
        <w:suppressAutoHyphens/>
        <w:spacing w:after="160" w:line="259" w:lineRule="auto"/>
        <w:rPr>
          <w:rFonts w:asciiTheme="majorHAnsi" w:hAnsiTheme="majorHAnsi"/>
          <w:lang w:val="en-GB"/>
        </w:rPr>
      </w:pPr>
      <w:r w:rsidRPr="003036EA">
        <w:rPr>
          <w:rFonts w:asciiTheme="majorHAnsi" w:hAnsiTheme="majorHAnsi"/>
          <w:lang w:val="en-GB"/>
        </w:rPr>
        <w:t xml:space="preserve">Joint meetings to evaluate and interpret the content of the conducted interviews;  </w:t>
      </w:r>
    </w:p>
    <w:p w:rsidR="004B02F6" w:rsidRPr="003036EA" w:rsidRDefault="004B02F6" w:rsidP="004B02F6">
      <w:pPr>
        <w:pStyle w:val="ListParagraph"/>
        <w:numPr>
          <w:ilvl w:val="0"/>
          <w:numId w:val="8"/>
        </w:numPr>
        <w:suppressAutoHyphens/>
        <w:spacing w:after="160" w:line="259" w:lineRule="auto"/>
        <w:rPr>
          <w:rFonts w:asciiTheme="majorHAnsi" w:hAnsiTheme="majorHAnsi"/>
          <w:lang w:val="en-GB"/>
        </w:rPr>
      </w:pPr>
      <w:r w:rsidRPr="003036EA">
        <w:rPr>
          <w:rFonts w:asciiTheme="majorHAnsi" w:hAnsiTheme="majorHAnsi"/>
          <w:lang w:val="en-GB"/>
        </w:rPr>
        <w:t xml:space="preserve">Promotion of at least 2 joint seminars, bringing together OSF staff and other stakeholders (probably in New York and Brazil); </w:t>
      </w:r>
    </w:p>
    <w:p w:rsidR="004B02F6" w:rsidRPr="003036EA" w:rsidRDefault="004B02F6" w:rsidP="004B02F6">
      <w:pPr>
        <w:pStyle w:val="ListParagraph"/>
        <w:numPr>
          <w:ilvl w:val="0"/>
          <w:numId w:val="8"/>
        </w:numPr>
        <w:suppressAutoHyphens/>
        <w:spacing w:after="160" w:line="259" w:lineRule="auto"/>
        <w:rPr>
          <w:rFonts w:asciiTheme="majorHAnsi" w:hAnsiTheme="majorHAnsi"/>
          <w:lang w:val="en-GB"/>
        </w:rPr>
      </w:pPr>
      <w:r w:rsidRPr="003036EA">
        <w:rPr>
          <w:rFonts w:asciiTheme="majorHAnsi" w:hAnsiTheme="majorHAnsi"/>
          <w:lang w:val="en-GB"/>
        </w:rPr>
        <w:t xml:space="preserve">Writing joint short articles to be published in the media after each seminar. </w:t>
      </w:r>
    </w:p>
    <w:p w:rsidR="004B02F6" w:rsidRPr="003036EA" w:rsidRDefault="004B02F6" w:rsidP="004B02F6">
      <w:pPr>
        <w:rPr>
          <w:rFonts w:asciiTheme="majorHAnsi" w:hAnsiTheme="majorHAnsi"/>
          <w:lang w:val="en-GB"/>
        </w:rPr>
      </w:pPr>
      <w:r w:rsidRPr="003036EA">
        <w:rPr>
          <w:rFonts w:asciiTheme="majorHAnsi" w:hAnsiTheme="majorHAnsi"/>
          <w:lang w:val="en-GB"/>
        </w:rPr>
        <w:t xml:space="preserve">We truly believe our projects will mutually benefit from this cooperation. We believe that by a joint work, we could not only support each other's project methodologically, but that the complementary nature of our focus (on anti-institutional protest movements and on </w:t>
      </w:r>
      <w:proofErr w:type="spellStart"/>
      <w:r w:rsidRPr="003036EA">
        <w:rPr>
          <w:rFonts w:asciiTheme="majorHAnsi" w:hAnsiTheme="majorHAnsi"/>
          <w:lang w:val="en-GB"/>
        </w:rPr>
        <w:t>well established</w:t>
      </w:r>
      <w:proofErr w:type="spellEnd"/>
      <w:r w:rsidRPr="003036EA">
        <w:rPr>
          <w:rFonts w:asciiTheme="majorHAnsi" w:hAnsiTheme="majorHAnsi"/>
          <w:lang w:val="en-GB"/>
        </w:rPr>
        <w:t xml:space="preserve"> rights-based organizations) will certainly illuminate the nature of their mutual interaction which is our common theoretical and political concern. </w:t>
      </w:r>
    </w:p>
    <w:p w:rsidR="004B02F6" w:rsidRPr="003036EA" w:rsidRDefault="004B02F6" w:rsidP="004B02F6">
      <w:pPr>
        <w:rPr>
          <w:rFonts w:asciiTheme="majorHAnsi" w:hAnsiTheme="majorHAnsi"/>
          <w:lang w:val="en-GB"/>
        </w:rPr>
      </w:pPr>
      <w:r w:rsidRPr="003036EA">
        <w:rPr>
          <w:rFonts w:asciiTheme="majorHAnsi" w:hAnsiTheme="majorHAnsi"/>
          <w:lang w:val="en-GB"/>
        </w:rPr>
        <w:t xml:space="preserve">We remain at your disposal for any additional information and look forward to strengthening our relation with OSF through the Fellowship Program. </w:t>
      </w:r>
    </w:p>
    <w:p w:rsidR="004B02F6" w:rsidRPr="003036EA" w:rsidRDefault="004B02F6" w:rsidP="004B02F6">
      <w:pPr>
        <w:rPr>
          <w:rFonts w:asciiTheme="majorHAnsi" w:hAnsiTheme="majorHAnsi"/>
          <w:lang w:val="en-GB"/>
        </w:rPr>
      </w:pPr>
      <w:r w:rsidRPr="003036EA">
        <w:rPr>
          <w:rFonts w:asciiTheme="majorHAnsi" w:hAnsiTheme="majorHAnsi"/>
          <w:lang w:val="en-GB"/>
        </w:rPr>
        <w:t xml:space="preserve">Warm regards, </w:t>
      </w:r>
    </w:p>
    <w:p w:rsidR="004B02F6" w:rsidRPr="003036EA" w:rsidRDefault="004B02F6" w:rsidP="004B02F6">
      <w:pPr>
        <w:rPr>
          <w:rFonts w:asciiTheme="majorHAnsi" w:hAnsiTheme="majorHAnsi"/>
          <w:lang w:val="en-GB"/>
        </w:rPr>
      </w:pPr>
    </w:p>
    <w:p w:rsidR="004B02F6" w:rsidRPr="003036EA" w:rsidRDefault="004B02F6" w:rsidP="004B02F6">
      <w:pPr>
        <w:rPr>
          <w:rFonts w:asciiTheme="majorHAnsi" w:hAnsiTheme="majorHAnsi"/>
          <w:lang w:val="en-GB"/>
        </w:rPr>
      </w:pPr>
      <w:r w:rsidRPr="003036EA">
        <w:rPr>
          <w:rFonts w:asciiTheme="majorHAnsi" w:hAnsiTheme="majorHAnsi"/>
          <w:lang w:val="en-GB"/>
        </w:rPr>
        <w:t>Lucia Nader and Pablo Ortellado</w:t>
      </w:r>
    </w:p>
    <w:p w:rsidR="004B02F6" w:rsidRPr="003036EA" w:rsidRDefault="004B02F6" w:rsidP="00F71231">
      <w:pPr>
        <w:rPr>
          <w:rFonts w:asciiTheme="majorHAnsi" w:hAnsiTheme="majorHAnsi"/>
          <w:b/>
        </w:rPr>
      </w:pPr>
    </w:p>
    <w:sectPr w:rsidR="004B02F6" w:rsidRPr="003036EA" w:rsidSect="00E436A0">
      <w:footerReference w:type="default" r:id="rId20"/>
      <w:pgSz w:w="12240" w:h="15840"/>
      <w:pgMar w:top="1440" w:right="1728"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D7227" w:rsidRDefault="00FD7227" w:rsidP="00F92D72">
      <w:pPr>
        <w:spacing w:after="0" w:line="240" w:lineRule="auto"/>
      </w:pPr>
      <w:r>
        <w:separator/>
      </w:r>
    </w:p>
  </w:endnote>
  <w:endnote w:type="continuationSeparator" w:id="0">
    <w:p w:rsidR="00FD7227" w:rsidRDefault="00FD7227" w:rsidP="00F92D7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cala Sans">
    <w:altName w:val="Scala Sans"/>
    <w:panose1 w:val="00000000000000000000"/>
    <w:charset w:val="00"/>
    <w:family w:val="swiss"/>
    <w:notTrueType/>
    <w:pitch w:val="default"/>
    <w:sig w:usb0="00000003" w:usb1="00000000" w:usb2="00000000" w:usb3="00000000" w:csb0="00000001" w:csb1="00000000"/>
  </w:font>
  <w:font w:name="ScalaSans-Caps">
    <w:altName w:val="Times New Roman"/>
    <w:panose1 w:val="00000000000000000000"/>
    <w:charset w:val="00"/>
    <w:family w:val="roman"/>
    <w:notTrueType/>
    <w:pitch w:val="default"/>
  </w:font>
  <w:font w:name="Scala-Caps">
    <w:panose1 w:val="00000000000000000000"/>
    <w:charset w:val="00"/>
    <w:family w:val="roman"/>
    <w:notTrueType/>
    <w:pitch w:val="default"/>
  </w:font>
  <w:font w:name="Scala">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14695334"/>
      <w:docPartObj>
        <w:docPartGallery w:val="Page Numbers (Bottom of Page)"/>
        <w:docPartUnique/>
      </w:docPartObj>
    </w:sdtPr>
    <w:sdtEndPr>
      <w:rPr>
        <w:noProof/>
      </w:rPr>
    </w:sdtEndPr>
    <w:sdtContent>
      <w:p w:rsidR="00A56E22" w:rsidRDefault="00A56E22">
        <w:pPr>
          <w:pStyle w:val="Footer"/>
          <w:jc w:val="center"/>
        </w:pPr>
        <w:r>
          <w:fldChar w:fldCharType="begin"/>
        </w:r>
        <w:r>
          <w:instrText xml:space="preserve"> PAGE   \* MERGEFORMAT </w:instrText>
        </w:r>
        <w:r>
          <w:fldChar w:fldCharType="separate"/>
        </w:r>
        <w:r w:rsidR="00370D19">
          <w:rPr>
            <w:noProof/>
          </w:rPr>
          <w:t>1</w:t>
        </w:r>
        <w:r>
          <w:rPr>
            <w:noProof/>
          </w:rPr>
          <w:fldChar w:fldCharType="end"/>
        </w:r>
      </w:p>
    </w:sdtContent>
  </w:sdt>
  <w:p w:rsidR="00A56E22" w:rsidRDefault="00A56E22">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91753975"/>
      <w:docPartObj>
        <w:docPartGallery w:val="Page Numbers (Bottom of Page)"/>
        <w:docPartUnique/>
      </w:docPartObj>
    </w:sdtPr>
    <w:sdtEndPr>
      <w:rPr>
        <w:noProof/>
      </w:rPr>
    </w:sdtEndPr>
    <w:sdtContent>
      <w:p w:rsidR="00A56E22" w:rsidRDefault="00A56E22">
        <w:pPr>
          <w:pStyle w:val="Footer"/>
          <w:jc w:val="right"/>
        </w:pPr>
        <w:r>
          <w:fldChar w:fldCharType="begin"/>
        </w:r>
        <w:r>
          <w:instrText xml:space="preserve"> PAGE   \* MERGEFORMAT </w:instrText>
        </w:r>
        <w:r>
          <w:fldChar w:fldCharType="separate"/>
        </w:r>
        <w:r w:rsidR="00370D19">
          <w:rPr>
            <w:noProof/>
          </w:rPr>
          <w:t>17</w:t>
        </w:r>
        <w:r>
          <w:rPr>
            <w:noProof/>
          </w:rPr>
          <w:fldChar w:fldCharType="end"/>
        </w:r>
      </w:p>
    </w:sdtContent>
  </w:sdt>
  <w:p w:rsidR="00A56E22" w:rsidRDefault="00A56E2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D7227" w:rsidRDefault="00FD7227" w:rsidP="00F92D72">
      <w:pPr>
        <w:spacing w:after="0" w:line="240" w:lineRule="auto"/>
      </w:pPr>
      <w:r>
        <w:separator/>
      </w:r>
    </w:p>
  </w:footnote>
  <w:footnote w:type="continuationSeparator" w:id="0">
    <w:p w:rsidR="00FD7227" w:rsidRDefault="00FD7227" w:rsidP="00F92D72">
      <w:pPr>
        <w:spacing w:after="0" w:line="240" w:lineRule="auto"/>
      </w:pPr>
      <w:r>
        <w:continuationSeparator/>
      </w:r>
    </w:p>
  </w:footnote>
  <w:footnote w:id="1">
    <w:p w:rsidR="00A56E22" w:rsidRPr="0040604B" w:rsidRDefault="00A56E22">
      <w:pPr>
        <w:pStyle w:val="FootnoteText"/>
        <w:rPr>
          <w:color w:val="000000" w:themeColor="text1"/>
        </w:rPr>
      </w:pPr>
      <w:r>
        <w:rPr>
          <w:rStyle w:val="FootnoteReference"/>
        </w:rPr>
        <w:footnoteRef/>
      </w:r>
      <w:r>
        <w:t xml:space="preserve"> </w:t>
      </w:r>
      <w:r w:rsidRPr="0040604B">
        <w:rPr>
          <w:color w:val="000000" w:themeColor="text1"/>
        </w:rPr>
        <w:t xml:space="preserve">Examples of fruitful collaborations include “What Hurts? Does Investigative Reporting Really Deter Corruption?” (Sept. 2011); and “Reporting China in Africa” (May 2011 and July 2012), both of which are referenced in the fellowship’s December 2014 portfolio review </w:t>
      </w:r>
      <w:hyperlink r:id="rId1" w:history="1">
        <w:r w:rsidRPr="009F52E2">
          <w:rPr>
            <w:rStyle w:val="Hyperlink"/>
          </w:rPr>
          <w:t>document</w:t>
        </w:r>
      </w:hyperlink>
      <w:r w:rsidRPr="0040604B">
        <w:rPr>
          <w:color w:val="000000" w:themeColor="text1"/>
        </w:rPr>
        <w:t xml:space="preserve">. </w:t>
      </w:r>
    </w:p>
  </w:footnote>
  <w:footnote w:id="2">
    <w:p w:rsidR="00A56E22" w:rsidRPr="00580020" w:rsidRDefault="00A56E22" w:rsidP="00FB6BBA">
      <w:pPr>
        <w:spacing w:after="0" w:line="240" w:lineRule="auto"/>
        <w:rPr>
          <w:sz w:val="20"/>
          <w:szCs w:val="20"/>
        </w:rPr>
      </w:pPr>
      <w:r w:rsidRPr="00580020">
        <w:rPr>
          <w:rStyle w:val="FootnoteReference"/>
          <w:sz w:val="20"/>
          <w:szCs w:val="20"/>
        </w:rPr>
        <w:footnoteRef/>
      </w:r>
      <w:r w:rsidRPr="00580020">
        <w:rPr>
          <w:sz w:val="20"/>
          <w:szCs w:val="20"/>
        </w:rPr>
        <w:t xml:space="preserve"> Tim Wise was chosen in the fall 2012 selection round and thus preceded the debut of Impact Fellows by a matter of weeks. Nevertheless, his selection coincided with the program’s discussions on </w:t>
      </w:r>
      <w:r>
        <w:rPr>
          <w:sz w:val="20"/>
          <w:szCs w:val="20"/>
        </w:rPr>
        <w:t>the</w:t>
      </w:r>
      <w:r w:rsidRPr="00580020">
        <w:rPr>
          <w:sz w:val="20"/>
          <w:szCs w:val="20"/>
        </w:rPr>
        <w:t xml:space="preserve"> topic</w:t>
      </w:r>
      <w:r>
        <w:rPr>
          <w:sz w:val="20"/>
          <w:szCs w:val="20"/>
        </w:rPr>
        <w:t xml:space="preserve"> of the shared framework</w:t>
      </w:r>
      <w:r w:rsidRPr="00580020">
        <w:rPr>
          <w:sz w:val="20"/>
          <w:szCs w:val="20"/>
        </w:rPr>
        <w:t xml:space="preserve">, and he is </w:t>
      </w:r>
      <w:r w:rsidR="0045759B">
        <w:rPr>
          <w:sz w:val="20"/>
          <w:szCs w:val="20"/>
        </w:rPr>
        <w:t>today regarded</w:t>
      </w:r>
      <w:r w:rsidRPr="00580020">
        <w:rPr>
          <w:sz w:val="20"/>
          <w:szCs w:val="20"/>
        </w:rPr>
        <w:t xml:space="preserve"> as Impact Fellow Zero.</w:t>
      </w:r>
    </w:p>
    <w:p w:rsidR="00A56E22" w:rsidRDefault="00A56E22" w:rsidP="00FB6BBA">
      <w:pPr>
        <w:pStyle w:val="FootnoteText"/>
      </w:pPr>
    </w:p>
  </w:footnote>
  <w:footnote w:id="3">
    <w:p w:rsidR="00A56E22" w:rsidRPr="00D23D8C" w:rsidRDefault="00A56E22">
      <w:pPr>
        <w:pStyle w:val="FootnoteText"/>
        <w:rPr>
          <w:color w:val="C00000"/>
        </w:rPr>
      </w:pPr>
      <w:r w:rsidRPr="00FF64C6">
        <w:rPr>
          <w:rStyle w:val="FootnoteReference"/>
          <w:color w:val="000000" w:themeColor="text1"/>
        </w:rPr>
        <w:footnoteRef/>
      </w:r>
      <w:r w:rsidRPr="00FF64C6">
        <w:rPr>
          <w:color w:val="000000" w:themeColor="text1"/>
        </w:rPr>
        <w:t xml:space="preserve"> Camilla </w:t>
      </w:r>
      <w:proofErr w:type="spellStart"/>
      <w:r w:rsidRPr="00FF64C6">
        <w:rPr>
          <w:color w:val="000000" w:themeColor="text1"/>
        </w:rPr>
        <w:t>Toulmin</w:t>
      </w:r>
      <w:proofErr w:type="spellEnd"/>
      <w:r w:rsidRPr="00FF64C6">
        <w:rPr>
          <w:color w:val="000000" w:themeColor="text1"/>
        </w:rPr>
        <w:t xml:space="preserve">, an economist with extensive expertise in Africa, who recently stepped down after 12 years as director of the </w:t>
      </w:r>
      <w:r w:rsidRPr="00FF64C6">
        <w:rPr>
          <w:rFonts w:eastAsia="Times New Roman" w:cstheme="minorHAnsi"/>
          <w:color w:val="000000" w:themeColor="text1"/>
          <w:spacing w:val="-3"/>
          <w:szCs w:val="24"/>
          <w:lang w:val="en-GB" w:eastAsia="en-GB"/>
        </w:rPr>
        <w:t>International Institute for Environment &amp; Development, was chosen as a fellow in November 2015. She will join the four fellows listed above and interact with the food security shared framework</w:t>
      </w:r>
      <w:r>
        <w:rPr>
          <w:rFonts w:eastAsia="Times New Roman" w:cstheme="minorHAnsi"/>
          <w:color w:val="C00000"/>
          <w:spacing w:val="-3"/>
          <w:szCs w:val="24"/>
          <w:lang w:val="en-GB" w:eastAsia="en-GB"/>
        </w:rPr>
        <w:t xml:space="preserve">. </w:t>
      </w:r>
    </w:p>
  </w:footnote>
  <w:footnote w:id="4">
    <w:p w:rsidR="005349AC" w:rsidRDefault="005349AC">
      <w:pPr>
        <w:pStyle w:val="FootnoteText"/>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C06550"/>
    <w:multiLevelType w:val="hybridMultilevel"/>
    <w:tmpl w:val="1276777A"/>
    <w:lvl w:ilvl="0" w:tplc="68C0F2AA">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DF4492B"/>
    <w:multiLevelType w:val="multilevel"/>
    <w:tmpl w:val="67A48D96"/>
    <w:lvl w:ilvl="0">
      <w:start w:val="1"/>
      <w:numFmt w:val="bullet"/>
      <w:lvlText w:val=""/>
      <w:lvlJc w:val="left"/>
      <w:pPr>
        <w:ind w:left="1080" w:hanging="360"/>
      </w:pPr>
      <w:rPr>
        <w:rFonts w:ascii="Symbol" w:hAnsi="Symbol" w:cs="Symbol"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cs="Wingdings" w:hint="default"/>
      </w:rPr>
    </w:lvl>
    <w:lvl w:ilvl="3">
      <w:start w:val="1"/>
      <w:numFmt w:val="bullet"/>
      <w:lvlText w:val=""/>
      <w:lvlJc w:val="left"/>
      <w:pPr>
        <w:ind w:left="3240" w:hanging="360"/>
      </w:pPr>
      <w:rPr>
        <w:rFonts w:ascii="Symbol" w:hAnsi="Symbol" w:cs="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cs="Wingdings" w:hint="default"/>
      </w:rPr>
    </w:lvl>
    <w:lvl w:ilvl="6">
      <w:start w:val="1"/>
      <w:numFmt w:val="bullet"/>
      <w:lvlText w:val=""/>
      <w:lvlJc w:val="left"/>
      <w:pPr>
        <w:ind w:left="5400" w:hanging="360"/>
      </w:pPr>
      <w:rPr>
        <w:rFonts w:ascii="Symbol" w:hAnsi="Symbol" w:cs="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cs="Wingdings" w:hint="default"/>
      </w:rPr>
    </w:lvl>
  </w:abstractNum>
  <w:abstractNum w:abstractNumId="2">
    <w:nsid w:val="26BB10D7"/>
    <w:multiLevelType w:val="hybridMultilevel"/>
    <w:tmpl w:val="4F34EF18"/>
    <w:lvl w:ilvl="0" w:tplc="FD6E18DE">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8D5345A"/>
    <w:multiLevelType w:val="hybridMultilevel"/>
    <w:tmpl w:val="CA549B64"/>
    <w:lvl w:ilvl="0" w:tplc="46B6313A">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48E70E7B"/>
    <w:multiLevelType w:val="hybridMultilevel"/>
    <w:tmpl w:val="0FF23786"/>
    <w:lvl w:ilvl="0" w:tplc="F6BE8C12">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560C4275"/>
    <w:multiLevelType w:val="hybridMultilevel"/>
    <w:tmpl w:val="4F94596C"/>
    <w:lvl w:ilvl="0" w:tplc="A016F40E">
      <w:numFmt w:val="bullet"/>
      <w:lvlText w:val=""/>
      <w:lvlJc w:val="left"/>
      <w:pPr>
        <w:ind w:left="720" w:hanging="360"/>
      </w:pPr>
      <w:rPr>
        <w:rFonts w:ascii="Symbol" w:eastAsia="Calibri"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
    <w:nsid w:val="5D320647"/>
    <w:multiLevelType w:val="hybridMultilevel"/>
    <w:tmpl w:val="B40CAE86"/>
    <w:lvl w:ilvl="0" w:tplc="9A926122">
      <w:numFmt w:val="bullet"/>
      <w:lvlText w:val=""/>
      <w:lvlJc w:val="left"/>
      <w:pPr>
        <w:ind w:left="1260" w:hanging="720"/>
      </w:pPr>
      <w:rPr>
        <w:rFonts w:ascii="Symbol" w:eastAsia="Times New Roman" w:hAnsi="Symbol" w:cs="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7">
    <w:nsid w:val="78650E75"/>
    <w:multiLevelType w:val="hybridMultilevel"/>
    <w:tmpl w:val="0A388A16"/>
    <w:lvl w:ilvl="0" w:tplc="04090011">
      <w:start w:val="1"/>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num w:numId="1">
    <w:abstractNumId w:val="4"/>
  </w:num>
  <w:num w:numId="2">
    <w:abstractNumId w:val="2"/>
  </w:num>
  <w:num w:numId="3">
    <w:abstractNumId w:val="6"/>
  </w:num>
  <w:num w:numId="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num>
  <w:num w:numId="6">
    <w:abstractNumId w:val="3"/>
  </w:num>
  <w:num w:numId="7">
    <w:abstractNumId w:val="5"/>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87403"/>
    <w:rsid w:val="00003AC7"/>
    <w:rsid w:val="000049B0"/>
    <w:rsid w:val="00005054"/>
    <w:rsid w:val="00005465"/>
    <w:rsid w:val="00006BF7"/>
    <w:rsid w:val="00007259"/>
    <w:rsid w:val="00010326"/>
    <w:rsid w:val="00011000"/>
    <w:rsid w:val="00011630"/>
    <w:rsid w:val="000120D0"/>
    <w:rsid w:val="000126A8"/>
    <w:rsid w:val="000131A2"/>
    <w:rsid w:val="000131C3"/>
    <w:rsid w:val="000134A4"/>
    <w:rsid w:val="00013CDC"/>
    <w:rsid w:val="00014084"/>
    <w:rsid w:val="00014820"/>
    <w:rsid w:val="00016A6B"/>
    <w:rsid w:val="00016F1A"/>
    <w:rsid w:val="00017451"/>
    <w:rsid w:val="00021E13"/>
    <w:rsid w:val="0002225B"/>
    <w:rsid w:val="00023D46"/>
    <w:rsid w:val="00023E6F"/>
    <w:rsid w:val="00024EBB"/>
    <w:rsid w:val="00025341"/>
    <w:rsid w:val="000279B1"/>
    <w:rsid w:val="00030AEC"/>
    <w:rsid w:val="00032181"/>
    <w:rsid w:val="000347DF"/>
    <w:rsid w:val="00034935"/>
    <w:rsid w:val="00035493"/>
    <w:rsid w:val="00035B67"/>
    <w:rsid w:val="00035C46"/>
    <w:rsid w:val="0003641A"/>
    <w:rsid w:val="00036B73"/>
    <w:rsid w:val="00036B7B"/>
    <w:rsid w:val="0004036E"/>
    <w:rsid w:val="00044105"/>
    <w:rsid w:val="000441F1"/>
    <w:rsid w:val="000458B2"/>
    <w:rsid w:val="00046136"/>
    <w:rsid w:val="00047666"/>
    <w:rsid w:val="000518AA"/>
    <w:rsid w:val="000522E4"/>
    <w:rsid w:val="00052F7F"/>
    <w:rsid w:val="00053A74"/>
    <w:rsid w:val="00057046"/>
    <w:rsid w:val="00057D56"/>
    <w:rsid w:val="000601C0"/>
    <w:rsid w:val="000617D8"/>
    <w:rsid w:val="00063CC6"/>
    <w:rsid w:val="0006642D"/>
    <w:rsid w:val="00067142"/>
    <w:rsid w:val="000709BF"/>
    <w:rsid w:val="00070E51"/>
    <w:rsid w:val="000721D5"/>
    <w:rsid w:val="0007269C"/>
    <w:rsid w:val="0007373F"/>
    <w:rsid w:val="00076D8E"/>
    <w:rsid w:val="00077511"/>
    <w:rsid w:val="000813E6"/>
    <w:rsid w:val="0008166E"/>
    <w:rsid w:val="00081A38"/>
    <w:rsid w:val="00082BF8"/>
    <w:rsid w:val="00083799"/>
    <w:rsid w:val="00083918"/>
    <w:rsid w:val="000866B0"/>
    <w:rsid w:val="0008744A"/>
    <w:rsid w:val="00090C5C"/>
    <w:rsid w:val="00091BB1"/>
    <w:rsid w:val="000928EF"/>
    <w:rsid w:val="000929CC"/>
    <w:rsid w:val="00092CD8"/>
    <w:rsid w:val="0009305A"/>
    <w:rsid w:val="00094D82"/>
    <w:rsid w:val="00095870"/>
    <w:rsid w:val="00095FBC"/>
    <w:rsid w:val="000963D3"/>
    <w:rsid w:val="0009661E"/>
    <w:rsid w:val="000979CB"/>
    <w:rsid w:val="000A19C6"/>
    <w:rsid w:val="000A2B8A"/>
    <w:rsid w:val="000A2C17"/>
    <w:rsid w:val="000A377E"/>
    <w:rsid w:val="000A454A"/>
    <w:rsid w:val="000A548B"/>
    <w:rsid w:val="000A62EE"/>
    <w:rsid w:val="000A73F0"/>
    <w:rsid w:val="000B0988"/>
    <w:rsid w:val="000B1CA7"/>
    <w:rsid w:val="000B2AE2"/>
    <w:rsid w:val="000B2B22"/>
    <w:rsid w:val="000B3218"/>
    <w:rsid w:val="000B3AED"/>
    <w:rsid w:val="000B4349"/>
    <w:rsid w:val="000B4B08"/>
    <w:rsid w:val="000B7200"/>
    <w:rsid w:val="000B74A4"/>
    <w:rsid w:val="000B7684"/>
    <w:rsid w:val="000C07BF"/>
    <w:rsid w:val="000C1AF3"/>
    <w:rsid w:val="000C2FAA"/>
    <w:rsid w:val="000C4AE7"/>
    <w:rsid w:val="000C5819"/>
    <w:rsid w:val="000C6B8C"/>
    <w:rsid w:val="000C7617"/>
    <w:rsid w:val="000D0B86"/>
    <w:rsid w:val="000D2333"/>
    <w:rsid w:val="000D2A9E"/>
    <w:rsid w:val="000D3A92"/>
    <w:rsid w:val="000D4330"/>
    <w:rsid w:val="000D66F7"/>
    <w:rsid w:val="000D6CAE"/>
    <w:rsid w:val="000D79E9"/>
    <w:rsid w:val="000E00E4"/>
    <w:rsid w:val="000E12B1"/>
    <w:rsid w:val="000E1541"/>
    <w:rsid w:val="000E1D87"/>
    <w:rsid w:val="000E2FBC"/>
    <w:rsid w:val="000E492F"/>
    <w:rsid w:val="000E6534"/>
    <w:rsid w:val="000E6A59"/>
    <w:rsid w:val="000E6B0C"/>
    <w:rsid w:val="000E7A30"/>
    <w:rsid w:val="000F1D0E"/>
    <w:rsid w:val="000F241F"/>
    <w:rsid w:val="000F6096"/>
    <w:rsid w:val="000F6933"/>
    <w:rsid w:val="000F6C2A"/>
    <w:rsid w:val="000F7B54"/>
    <w:rsid w:val="00104C82"/>
    <w:rsid w:val="0010588D"/>
    <w:rsid w:val="0010625F"/>
    <w:rsid w:val="00106330"/>
    <w:rsid w:val="00106EF2"/>
    <w:rsid w:val="001104FA"/>
    <w:rsid w:val="001105E0"/>
    <w:rsid w:val="001107AC"/>
    <w:rsid w:val="00110F4C"/>
    <w:rsid w:val="00113991"/>
    <w:rsid w:val="001169A5"/>
    <w:rsid w:val="0011704B"/>
    <w:rsid w:val="001204D1"/>
    <w:rsid w:val="00120A7F"/>
    <w:rsid w:val="00122C71"/>
    <w:rsid w:val="00124EFF"/>
    <w:rsid w:val="00126DB7"/>
    <w:rsid w:val="00126EA0"/>
    <w:rsid w:val="00127FA7"/>
    <w:rsid w:val="00130188"/>
    <w:rsid w:val="00130C8E"/>
    <w:rsid w:val="00131A98"/>
    <w:rsid w:val="00131B06"/>
    <w:rsid w:val="001323A7"/>
    <w:rsid w:val="001347E7"/>
    <w:rsid w:val="00134A84"/>
    <w:rsid w:val="001362A5"/>
    <w:rsid w:val="00137879"/>
    <w:rsid w:val="00137F11"/>
    <w:rsid w:val="00142377"/>
    <w:rsid w:val="00144D73"/>
    <w:rsid w:val="00145055"/>
    <w:rsid w:val="0014682F"/>
    <w:rsid w:val="00147D82"/>
    <w:rsid w:val="00147FD1"/>
    <w:rsid w:val="00152F8E"/>
    <w:rsid w:val="001530CE"/>
    <w:rsid w:val="0015426C"/>
    <w:rsid w:val="00154820"/>
    <w:rsid w:val="00157135"/>
    <w:rsid w:val="001572D8"/>
    <w:rsid w:val="00161A2D"/>
    <w:rsid w:val="00163235"/>
    <w:rsid w:val="00163BBD"/>
    <w:rsid w:val="001651E4"/>
    <w:rsid w:val="001707DA"/>
    <w:rsid w:val="00171614"/>
    <w:rsid w:val="0017336C"/>
    <w:rsid w:val="00173E82"/>
    <w:rsid w:val="001742CC"/>
    <w:rsid w:val="00175331"/>
    <w:rsid w:val="001761E7"/>
    <w:rsid w:val="00180211"/>
    <w:rsid w:val="00181B28"/>
    <w:rsid w:val="00182138"/>
    <w:rsid w:val="001829A4"/>
    <w:rsid w:val="00183286"/>
    <w:rsid w:val="0018646A"/>
    <w:rsid w:val="001867DC"/>
    <w:rsid w:val="00186967"/>
    <w:rsid w:val="00187403"/>
    <w:rsid w:val="00187701"/>
    <w:rsid w:val="00190E1A"/>
    <w:rsid w:val="00190F59"/>
    <w:rsid w:val="0019171E"/>
    <w:rsid w:val="00193480"/>
    <w:rsid w:val="00195FED"/>
    <w:rsid w:val="00197480"/>
    <w:rsid w:val="001A1F09"/>
    <w:rsid w:val="001A370D"/>
    <w:rsid w:val="001A3F5E"/>
    <w:rsid w:val="001A58C9"/>
    <w:rsid w:val="001A59D1"/>
    <w:rsid w:val="001B0C1C"/>
    <w:rsid w:val="001B1093"/>
    <w:rsid w:val="001B2440"/>
    <w:rsid w:val="001B25B6"/>
    <w:rsid w:val="001B2B0E"/>
    <w:rsid w:val="001B369B"/>
    <w:rsid w:val="001B458E"/>
    <w:rsid w:val="001B5B23"/>
    <w:rsid w:val="001B6E1D"/>
    <w:rsid w:val="001B76AD"/>
    <w:rsid w:val="001B777B"/>
    <w:rsid w:val="001B7DC2"/>
    <w:rsid w:val="001C03CC"/>
    <w:rsid w:val="001C0751"/>
    <w:rsid w:val="001C1FBC"/>
    <w:rsid w:val="001C46DB"/>
    <w:rsid w:val="001C586A"/>
    <w:rsid w:val="001C79A3"/>
    <w:rsid w:val="001C7BE6"/>
    <w:rsid w:val="001D0A6F"/>
    <w:rsid w:val="001D0E5B"/>
    <w:rsid w:val="001D2544"/>
    <w:rsid w:val="001D45C7"/>
    <w:rsid w:val="001D48D6"/>
    <w:rsid w:val="001D5376"/>
    <w:rsid w:val="001D6D6B"/>
    <w:rsid w:val="001D6E0E"/>
    <w:rsid w:val="001D6E58"/>
    <w:rsid w:val="001E00AE"/>
    <w:rsid w:val="001E01D7"/>
    <w:rsid w:val="001E0D0B"/>
    <w:rsid w:val="001E1F57"/>
    <w:rsid w:val="001E6685"/>
    <w:rsid w:val="001E7580"/>
    <w:rsid w:val="001E7DB1"/>
    <w:rsid w:val="001E7DFD"/>
    <w:rsid w:val="001F0EC4"/>
    <w:rsid w:val="001F21A5"/>
    <w:rsid w:val="001F3AD1"/>
    <w:rsid w:val="001F424E"/>
    <w:rsid w:val="001F7508"/>
    <w:rsid w:val="001F79DD"/>
    <w:rsid w:val="001F7FA8"/>
    <w:rsid w:val="00200214"/>
    <w:rsid w:val="00200A3C"/>
    <w:rsid w:val="00200D76"/>
    <w:rsid w:val="00200F17"/>
    <w:rsid w:val="002011B7"/>
    <w:rsid w:val="0020162D"/>
    <w:rsid w:val="002016DE"/>
    <w:rsid w:val="002032B0"/>
    <w:rsid w:val="002032FA"/>
    <w:rsid w:val="00203B77"/>
    <w:rsid w:val="00203D76"/>
    <w:rsid w:val="00203E94"/>
    <w:rsid w:val="00205BAF"/>
    <w:rsid w:val="00206177"/>
    <w:rsid w:val="002066FB"/>
    <w:rsid w:val="00206A9E"/>
    <w:rsid w:val="002106FC"/>
    <w:rsid w:val="00211361"/>
    <w:rsid w:val="002113FB"/>
    <w:rsid w:val="00214D83"/>
    <w:rsid w:val="00215CC7"/>
    <w:rsid w:val="00216A41"/>
    <w:rsid w:val="00216BCC"/>
    <w:rsid w:val="0022356B"/>
    <w:rsid w:val="002236DC"/>
    <w:rsid w:val="00223764"/>
    <w:rsid w:val="0022506A"/>
    <w:rsid w:val="00225EAB"/>
    <w:rsid w:val="002263B9"/>
    <w:rsid w:val="002269E9"/>
    <w:rsid w:val="00226C96"/>
    <w:rsid w:val="0023011F"/>
    <w:rsid w:val="002322F1"/>
    <w:rsid w:val="00232C05"/>
    <w:rsid w:val="00232D75"/>
    <w:rsid w:val="0023481F"/>
    <w:rsid w:val="00234FF4"/>
    <w:rsid w:val="00240C5F"/>
    <w:rsid w:val="00241425"/>
    <w:rsid w:val="002418A6"/>
    <w:rsid w:val="00241C1A"/>
    <w:rsid w:val="00241D5A"/>
    <w:rsid w:val="0024338F"/>
    <w:rsid w:val="002434E2"/>
    <w:rsid w:val="002439FF"/>
    <w:rsid w:val="00245F79"/>
    <w:rsid w:val="00246661"/>
    <w:rsid w:val="00250073"/>
    <w:rsid w:val="00251C18"/>
    <w:rsid w:val="00252188"/>
    <w:rsid w:val="00254186"/>
    <w:rsid w:val="00260C3D"/>
    <w:rsid w:val="00264AB1"/>
    <w:rsid w:val="00265649"/>
    <w:rsid w:val="002660CE"/>
    <w:rsid w:val="00266828"/>
    <w:rsid w:val="0026745A"/>
    <w:rsid w:val="00270436"/>
    <w:rsid w:val="0027150F"/>
    <w:rsid w:val="00272177"/>
    <w:rsid w:val="00274E31"/>
    <w:rsid w:val="00275AC2"/>
    <w:rsid w:val="00275B80"/>
    <w:rsid w:val="00275DC4"/>
    <w:rsid w:val="002763AF"/>
    <w:rsid w:val="00276929"/>
    <w:rsid w:val="00276F80"/>
    <w:rsid w:val="0028007F"/>
    <w:rsid w:val="0028322C"/>
    <w:rsid w:val="00283767"/>
    <w:rsid w:val="00285742"/>
    <w:rsid w:val="0028744C"/>
    <w:rsid w:val="00291BAC"/>
    <w:rsid w:val="00293C0E"/>
    <w:rsid w:val="002940D1"/>
    <w:rsid w:val="00294BC0"/>
    <w:rsid w:val="00295F51"/>
    <w:rsid w:val="00296296"/>
    <w:rsid w:val="002970D0"/>
    <w:rsid w:val="002A17AB"/>
    <w:rsid w:val="002A2632"/>
    <w:rsid w:val="002A30CC"/>
    <w:rsid w:val="002A3A91"/>
    <w:rsid w:val="002A4418"/>
    <w:rsid w:val="002A4625"/>
    <w:rsid w:val="002A4E2E"/>
    <w:rsid w:val="002A5B2E"/>
    <w:rsid w:val="002A7FB2"/>
    <w:rsid w:val="002B09CB"/>
    <w:rsid w:val="002B127C"/>
    <w:rsid w:val="002B16EC"/>
    <w:rsid w:val="002B173C"/>
    <w:rsid w:val="002B23C7"/>
    <w:rsid w:val="002B2CE5"/>
    <w:rsid w:val="002B3B84"/>
    <w:rsid w:val="002B4151"/>
    <w:rsid w:val="002B4A89"/>
    <w:rsid w:val="002B6066"/>
    <w:rsid w:val="002B70D6"/>
    <w:rsid w:val="002C2000"/>
    <w:rsid w:val="002C23A3"/>
    <w:rsid w:val="002C2FAE"/>
    <w:rsid w:val="002C30A0"/>
    <w:rsid w:val="002C3C9C"/>
    <w:rsid w:val="002C5DB9"/>
    <w:rsid w:val="002C64F4"/>
    <w:rsid w:val="002C6D27"/>
    <w:rsid w:val="002D14C4"/>
    <w:rsid w:val="002D2324"/>
    <w:rsid w:val="002D35C6"/>
    <w:rsid w:val="002D5636"/>
    <w:rsid w:val="002D607B"/>
    <w:rsid w:val="002D72C0"/>
    <w:rsid w:val="002E1396"/>
    <w:rsid w:val="002E3537"/>
    <w:rsid w:val="002E43BE"/>
    <w:rsid w:val="002E5A38"/>
    <w:rsid w:val="002E795E"/>
    <w:rsid w:val="002F38BF"/>
    <w:rsid w:val="002F52E7"/>
    <w:rsid w:val="002F65F5"/>
    <w:rsid w:val="00300CA1"/>
    <w:rsid w:val="00302D1C"/>
    <w:rsid w:val="00302FF1"/>
    <w:rsid w:val="00303661"/>
    <w:rsid w:val="003036EA"/>
    <w:rsid w:val="00304570"/>
    <w:rsid w:val="00306820"/>
    <w:rsid w:val="00306F57"/>
    <w:rsid w:val="0030735A"/>
    <w:rsid w:val="003112EA"/>
    <w:rsid w:val="003146D9"/>
    <w:rsid w:val="00314BD1"/>
    <w:rsid w:val="003154AC"/>
    <w:rsid w:val="00315C0B"/>
    <w:rsid w:val="00316284"/>
    <w:rsid w:val="00316613"/>
    <w:rsid w:val="003171F0"/>
    <w:rsid w:val="00317762"/>
    <w:rsid w:val="003208FD"/>
    <w:rsid w:val="00321E60"/>
    <w:rsid w:val="0032208A"/>
    <w:rsid w:val="0032299C"/>
    <w:rsid w:val="0032362B"/>
    <w:rsid w:val="003241DC"/>
    <w:rsid w:val="003309AC"/>
    <w:rsid w:val="00330A1F"/>
    <w:rsid w:val="00330C1C"/>
    <w:rsid w:val="00332832"/>
    <w:rsid w:val="003337E3"/>
    <w:rsid w:val="00334C37"/>
    <w:rsid w:val="00334D55"/>
    <w:rsid w:val="00335726"/>
    <w:rsid w:val="003359F8"/>
    <w:rsid w:val="00335B4D"/>
    <w:rsid w:val="00336C76"/>
    <w:rsid w:val="00336E30"/>
    <w:rsid w:val="00337FF6"/>
    <w:rsid w:val="00341577"/>
    <w:rsid w:val="00342F70"/>
    <w:rsid w:val="00345581"/>
    <w:rsid w:val="003469CF"/>
    <w:rsid w:val="00346D20"/>
    <w:rsid w:val="0034715B"/>
    <w:rsid w:val="0034756A"/>
    <w:rsid w:val="00350093"/>
    <w:rsid w:val="0035038C"/>
    <w:rsid w:val="003515DB"/>
    <w:rsid w:val="003530DB"/>
    <w:rsid w:val="00354D49"/>
    <w:rsid w:val="00355C0F"/>
    <w:rsid w:val="00363D0A"/>
    <w:rsid w:val="00365DFA"/>
    <w:rsid w:val="00366158"/>
    <w:rsid w:val="00366A79"/>
    <w:rsid w:val="00370680"/>
    <w:rsid w:val="00370D19"/>
    <w:rsid w:val="00370E8E"/>
    <w:rsid w:val="003718A3"/>
    <w:rsid w:val="00372C79"/>
    <w:rsid w:val="0037385A"/>
    <w:rsid w:val="003749E4"/>
    <w:rsid w:val="00375FF9"/>
    <w:rsid w:val="003765A8"/>
    <w:rsid w:val="00376A8E"/>
    <w:rsid w:val="00380689"/>
    <w:rsid w:val="003809EE"/>
    <w:rsid w:val="00383231"/>
    <w:rsid w:val="0038358B"/>
    <w:rsid w:val="0038494B"/>
    <w:rsid w:val="00384EFA"/>
    <w:rsid w:val="003853AA"/>
    <w:rsid w:val="003862DF"/>
    <w:rsid w:val="00387266"/>
    <w:rsid w:val="00392BD2"/>
    <w:rsid w:val="00392CEA"/>
    <w:rsid w:val="00395A2F"/>
    <w:rsid w:val="003969E3"/>
    <w:rsid w:val="00397241"/>
    <w:rsid w:val="003A0443"/>
    <w:rsid w:val="003A181D"/>
    <w:rsid w:val="003A1849"/>
    <w:rsid w:val="003A1F9C"/>
    <w:rsid w:val="003A2C59"/>
    <w:rsid w:val="003A2F44"/>
    <w:rsid w:val="003A5CA6"/>
    <w:rsid w:val="003A69E9"/>
    <w:rsid w:val="003B07D7"/>
    <w:rsid w:val="003B121E"/>
    <w:rsid w:val="003B665E"/>
    <w:rsid w:val="003B7B38"/>
    <w:rsid w:val="003C03A5"/>
    <w:rsid w:val="003C1201"/>
    <w:rsid w:val="003C419A"/>
    <w:rsid w:val="003C4CDB"/>
    <w:rsid w:val="003C500E"/>
    <w:rsid w:val="003C5041"/>
    <w:rsid w:val="003C5084"/>
    <w:rsid w:val="003D156B"/>
    <w:rsid w:val="003D559E"/>
    <w:rsid w:val="003D5BFD"/>
    <w:rsid w:val="003D7794"/>
    <w:rsid w:val="003D78C4"/>
    <w:rsid w:val="003E0C85"/>
    <w:rsid w:val="003E0EFE"/>
    <w:rsid w:val="003E1FF6"/>
    <w:rsid w:val="003E280E"/>
    <w:rsid w:val="003E2E6A"/>
    <w:rsid w:val="003E494E"/>
    <w:rsid w:val="003E5C61"/>
    <w:rsid w:val="003E60E1"/>
    <w:rsid w:val="003E7B12"/>
    <w:rsid w:val="003E7C3C"/>
    <w:rsid w:val="003F0849"/>
    <w:rsid w:val="003F0C3A"/>
    <w:rsid w:val="003F0CEB"/>
    <w:rsid w:val="003F0D53"/>
    <w:rsid w:val="003F2C77"/>
    <w:rsid w:val="003F30C1"/>
    <w:rsid w:val="003F3B8F"/>
    <w:rsid w:val="003F4600"/>
    <w:rsid w:val="003F5361"/>
    <w:rsid w:val="003F5457"/>
    <w:rsid w:val="003F65E9"/>
    <w:rsid w:val="00400A81"/>
    <w:rsid w:val="00402597"/>
    <w:rsid w:val="00402B06"/>
    <w:rsid w:val="004040C3"/>
    <w:rsid w:val="00404D7E"/>
    <w:rsid w:val="00404FCA"/>
    <w:rsid w:val="0040604B"/>
    <w:rsid w:val="004063EB"/>
    <w:rsid w:val="00407AB5"/>
    <w:rsid w:val="004106B6"/>
    <w:rsid w:val="00411990"/>
    <w:rsid w:val="00411E08"/>
    <w:rsid w:val="00412586"/>
    <w:rsid w:val="0041278E"/>
    <w:rsid w:val="004158D1"/>
    <w:rsid w:val="004159EB"/>
    <w:rsid w:val="00415AF0"/>
    <w:rsid w:val="00416F3E"/>
    <w:rsid w:val="00416F9B"/>
    <w:rsid w:val="00417196"/>
    <w:rsid w:val="00417531"/>
    <w:rsid w:val="00417691"/>
    <w:rsid w:val="00421D12"/>
    <w:rsid w:val="00424E90"/>
    <w:rsid w:val="00425BAB"/>
    <w:rsid w:val="00425BAF"/>
    <w:rsid w:val="00426232"/>
    <w:rsid w:val="004264F5"/>
    <w:rsid w:val="004271C3"/>
    <w:rsid w:val="00430434"/>
    <w:rsid w:val="004311E2"/>
    <w:rsid w:val="00431FC1"/>
    <w:rsid w:val="00434460"/>
    <w:rsid w:val="00435948"/>
    <w:rsid w:val="004368A2"/>
    <w:rsid w:val="00440B67"/>
    <w:rsid w:val="00441034"/>
    <w:rsid w:val="00441CC8"/>
    <w:rsid w:val="004428D6"/>
    <w:rsid w:val="00443763"/>
    <w:rsid w:val="0044389E"/>
    <w:rsid w:val="00445450"/>
    <w:rsid w:val="00446294"/>
    <w:rsid w:val="00447967"/>
    <w:rsid w:val="00451588"/>
    <w:rsid w:val="00451F27"/>
    <w:rsid w:val="004537B8"/>
    <w:rsid w:val="00453983"/>
    <w:rsid w:val="00453A9D"/>
    <w:rsid w:val="0045457B"/>
    <w:rsid w:val="00455E81"/>
    <w:rsid w:val="00456656"/>
    <w:rsid w:val="0045759B"/>
    <w:rsid w:val="004618C6"/>
    <w:rsid w:val="00462F72"/>
    <w:rsid w:val="004660E5"/>
    <w:rsid w:val="00466B76"/>
    <w:rsid w:val="00470C54"/>
    <w:rsid w:val="00470F12"/>
    <w:rsid w:val="00471FC7"/>
    <w:rsid w:val="00472D1D"/>
    <w:rsid w:val="00474364"/>
    <w:rsid w:val="004744E7"/>
    <w:rsid w:val="004752BD"/>
    <w:rsid w:val="004759B8"/>
    <w:rsid w:val="00475FAC"/>
    <w:rsid w:val="00476DA0"/>
    <w:rsid w:val="00477D57"/>
    <w:rsid w:val="004809B2"/>
    <w:rsid w:val="0048138E"/>
    <w:rsid w:val="0048158F"/>
    <w:rsid w:val="004843AB"/>
    <w:rsid w:val="00484751"/>
    <w:rsid w:val="00484775"/>
    <w:rsid w:val="00484F0F"/>
    <w:rsid w:val="0048559A"/>
    <w:rsid w:val="004857E8"/>
    <w:rsid w:val="00485904"/>
    <w:rsid w:val="00490EE1"/>
    <w:rsid w:val="004924B5"/>
    <w:rsid w:val="004A0894"/>
    <w:rsid w:val="004A23A1"/>
    <w:rsid w:val="004A2648"/>
    <w:rsid w:val="004A3127"/>
    <w:rsid w:val="004A5AA6"/>
    <w:rsid w:val="004A6612"/>
    <w:rsid w:val="004A75CC"/>
    <w:rsid w:val="004B02F6"/>
    <w:rsid w:val="004B0E2A"/>
    <w:rsid w:val="004B38ED"/>
    <w:rsid w:val="004B4363"/>
    <w:rsid w:val="004B47F3"/>
    <w:rsid w:val="004B6467"/>
    <w:rsid w:val="004C088B"/>
    <w:rsid w:val="004C1394"/>
    <w:rsid w:val="004C2FA1"/>
    <w:rsid w:val="004C3090"/>
    <w:rsid w:val="004C449C"/>
    <w:rsid w:val="004C49B8"/>
    <w:rsid w:val="004C4E39"/>
    <w:rsid w:val="004C7491"/>
    <w:rsid w:val="004D03CC"/>
    <w:rsid w:val="004D207F"/>
    <w:rsid w:val="004D2FA4"/>
    <w:rsid w:val="004E027F"/>
    <w:rsid w:val="004E27EC"/>
    <w:rsid w:val="004E4D18"/>
    <w:rsid w:val="004E5050"/>
    <w:rsid w:val="004E58EA"/>
    <w:rsid w:val="004E5ED7"/>
    <w:rsid w:val="004F08E3"/>
    <w:rsid w:val="004F10AB"/>
    <w:rsid w:val="004F1141"/>
    <w:rsid w:val="004F1151"/>
    <w:rsid w:val="004F5D30"/>
    <w:rsid w:val="005007D4"/>
    <w:rsid w:val="00502389"/>
    <w:rsid w:val="00502B5C"/>
    <w:rsid w:val="00502D73"/>
    <w:rsid w:val="005034CC"/>
    <w:rsid w:val="00503BAC"/>
    <w:rsid w:val="0051065E"/>
    <w:rsid w:val="00511D5A"/>
    <w:rsid w:val="0051243C"/>
    <w:rsid w:val="005124CB"/>
    <w:rsid w:val="00515192"/>
    <w:rsid w:val="005151D0"/>
    <w:rsid w:val="005219BC"/>
    <w:rsid w:val="00521A25"/>
    <w:rsid w:val="005226F7"/>
    <w:rsid w:val="00523037"/>
    <w:rsid w:val="0052681C"/>
    <w:rsid w:val="0052713E"/>
    <w:rsid w:val="00531BBA"/>
    <w:rsid w:val="00532003"/>
    <w:rsid w:val="00533682"/>
    <w:rsid w:val="005345B7"/>
    <w:rsid w:val="005349AC"/>
    <w:rsid w:val="00535EEE"/>
    <w:rsid w:val="005416F0"/>
    <w:rsid w:val="00541EB6"/>
    <w:rsid w:val="00543954"/>
    <w:rsid w:val="00546D6F"/>
    <w:rsid w:val="0055219D"/>
    <w:rsid w:val="005527CB"/>
    <w:rsid w:val="00552B20"/>
    <w:rsid w:val="00552D94"/>
    <w:rsid w:val="00553C88"/>
    <w:rsid w:val="005548F4"/>
    <w:rsid w:val="0055677E"/>
    <w:rsid w:val="00557AF9"/>
    <w:rsid w:val="0056027F"/>
    <w:rsid w:val="0056182A"/>
    <w:rsid w:val="00562AF6"/>
    <w:rsid w:val="00563202"/>
    <w:rsid w:val="00563F79"/>
    <w:rsid w:val="005648A6"/>
    <w:rsid w:val="00564E8B"/>
    <w:rsid w:val="00564EB2"/>
    <w:rsid w:val="00565247"/>
    <w:rsid w:val="00565949"/>
    <w:rsid w:val="00565AAB"/>
    <w:rsid w:val="00567EDF"/>
    <w:rsid w:val="00571E1D"/>
    <w:rsid w:val="00576A49"/>
    <w:rsid w:val="00576C65"/>
    <w:rsid w:val="00577051"/>
    <w:rsid w:val="00580020"/>
    <w:rsid w:val="00581101"/>
    <w:rsid w:val="00581E07"/>
    <w:rsid w:val="005859B3"/>
    <w:rsid w:val="00585C15"/>
    <w:rsid w:val="00585FC4"/>
    <w:rsid w:val="00590983"/>
    <w:rsid w:val="00590DD9"/>
    <w:rsid w:val="00594E96"/>
    <w:rsid w:val="005977CC"/>
    <w:rsid w:val="005A1D36"/>
    <w:rsid w:val="005A48A1"/>
    <w:rsid w:val="005A49B1"/>
    <w:rsid w:val="005A5426"/>
    <w:rsid w:val="005B09DB"/>
    <w:rsid w:val="005B09E9"/>
    <w:rsid w:val="005B1204"/>
    <w:rsid w:val="005B1A3F"/>
    <w:rsid w:val="005B270E"/>
    <w:rsid w:val="005B3FFA"/>
    <w:rsid w:val="005B5155"/>
    <w:rsid w:val="005C0E0D"/>
    <w:rsid w:val="005C1326"/>
    <w:rsid w:val="005C2E27"/>
    <w:rsid w:val="005C3480"/>
    <w:rsid w:val="005C3F73"/>
    <w:rsid w:val="005C4581"/>
    <w:rsid w:val="005C6487"/>
    <w:rsid w:val="005C6C86"/>
    <w:rsid w:val="005D070A"/>
    <w:rsid w:val="005D07AB"/>
    <w:rsid w:val="005D19A2"/>
    <w:rsid w:val="005D34CE"/>
    <w:rsid w:val="005D3F5E"/>
    <w:rsid w:val="005D43DC"/>
    <w:rsid w:val="005D4668"/>
    <w:rsid w:val="005D535D"/>
    <w:rsid w:val="005D7204"/>
    <w:rsid w:val="005E03F1"/>
    <w:rsid w:val="005E14E3"/>
    <w:rsid w:val="005E2020"/>
    <w:rsid w:val="005E2E11"/>
    <w:rsid w:val="005E3252"/>
    <w:rsid w:val="005E4DA4"/>
    <w:rsid w:val="005E562F"/>
    <w:rsid w:val="005E5696"/>
    <w:rsid w:val="005E64B4"/>
    <w:rsid w:val="005E6AC1"/>
    <w:rsid w:val="005E6D30"/>
    <w:rsid w:val="005E7468"/>
    <w:rsid w:val="005F04AD"/>
    <w:rsid w:val="005F09BE"/>
    <w:rsid w:val="005F2825"/>
    <w:rsid w:val="005F3A68"/>
    <w:rsid w:val="005F3D8F"/>
    <w:rsid w:val="005F4E17"/>
    <w:rsid w:val="005F51E6"/>
    <w:rsid w:val="00600DFD"/>
    <w:rsid w:val="00603B66"/>
    <w:rsid w:val="00604328"/>
    <w:rsid w:val="006054A2"/>
    <w:rsid w:val="00605A90"/>
    <w:rsid w:val="00606FDD"/>
    <w:rsid w:val="0061098B"/>
    <w:rsid w:val="00612BB3"/>
    <w:rsid w:val="00613227"/>
    <w:rsid w:val="00614A29"/>
    <w:rsid w:val="006157F4"/>
    <w:rsid w:val="00616DC8"/>
    <w:rsid w:val="0062051E"/>
    <w:rsid w:val="00620BA6"/>
    <w:rsid w:val="00621099"/>
    <w:rsid w:val="0062237E"/>
    <w:rsid w:val="006224F9"/>
    <w:rsid w:val="00622BD0"/>
    <w:rsid w:val="00623198"/>
    <w:rsid w:val="006239DC"/>
    <w:rsid w:val="00624FBC"/>
    <w:rsid w:val="00625577"/>
    <w:rsid w:val="00626495"/>
    <w:rsid w:val="00626E8C"/>
    <w:rsid w:val="0063036C"/>
    <w:rsid w:val="00630A10"/>
    <w:rsid w:val="0063560E"/>
    <w:rsid w:val="00636E54"/>
    <w:rsid w:val="00636E70"/>
    <w:rsid w:val="00640408"/>
    <w:rsid w:val="00640645"/>
    <w:rsid w:val="006434A1"/>
    <w:rsid w:val="006436F7"/>
    <w:rsid w:val="00643C29"/>
    <w:rsid w:val="00650954"/>
    <w:rsid w:val="0065221D"/>
    <w:rsid w:val="00652953"/>
    <w:rsid w:val="00653F81"/>
    <w:rsid w:val="006549F1"/>
    <w:rsid w:val="00654C62"/>
    <w:rsid w:val="00654CF1"/>
    <w:rsid w:val="006557E2"/>
    <w:rsid w:val="006577E7"/>
    <w:rsid w:val="006606B8"/>
    <w:rsid w:val="00663E6B"/>
    <w:rsid w:val="00665022"/>
    <w:rsid w:val="00665A87"/>
    <w:rsid w:val="00665B86"/>
    <w:rsid w:val="00666FED"/>
    <w:rsid w:val="00670F9F"/>
    <w:rsid w:val="0067120D"/>
    <w:rsid w:val="006712D1"/>
    <w:rsid w:val="006722E7"/>
    <w:rsid w:val="0067442B"/>
    <w:rsid w:val="00674553"/>
    <w:rsid w:val="00675251"/>
    <w:rsid w:val="00675E48"/>
    <w:rsid w:val="00675EC6"/>
    <w:rsid w:val="00682410"/>
    <w:rsid w:val="0068264B"/>
    <w:rsid w:val="00682A06"/>
    <w:rsid w:val="00682D14"/>
    <w:rsid w:val="00687585"/>
    <w:rsid w:val="00687DD9"/>
    <w:rsid w:val="00690AAD"/>
    <w:rsid w:val="00690CC3"/>
    <w:rsid w:val="00690F80"/>
    <w:rsid w:val="00691BF6"/>
    <w:rsid w:val="00691F76"/>
    <w:rsid w:val="00692E34"/>
    <w:rsid w:val="00693595"/>
    <w:rsid w:val="00696D97"/>
    <w:rsid w:val="00697238"/>
    <w:rsid w:val="006A06A6"/>
    <w:rsid w:val="006A1BE0"/>
    <w:rsid w:val="006A1D16"/>
    <w:rsid w:val="006A60DE"/>
    <w:rsid w:val="006B01CB"/>
    <w:rsid w:val="006B307E"/>
    <w:rsid w:val="006B3B16"/>
    <w:rsid w:val="006B3B73"/>
    <w:rsid w:val="006B4107"/>
    <w:rsid w:val="006B528B"/>
    <w:rsid w:val="006B53C2"/>
    <w:rsid w:val="006B5EF7"/>
    <w:rsid w:val="006B633E"/>
    <w:rsid w:val="006B63F9"/>
    <w:rsid w:val="006B70AF"/>
    <w:rsid w:val="006B740C"/>
    <w:rsid w:val="006B7BA9"/>
    <w:rsid w:val="006C0357"/>
    <w:rsid w:val="006C043F"/>
    <w:rsid w:val="006C36A5"/>
    <w:rsid w:val="006C4006"/>
    <w:rsid w:val="006C4A9B"/>
    <w:rsid w:val="006C50BC"/>
    <w:rsid w:val="006C68C6"/>
    <w:rsid w:val="006C75FD"/>
    <w:rsid w:val="006C7ED0"/>
    <w:rsid w:val="006D28C1"/>
    <w:rsid w:val="006D5AA7"/>
    <w:rsid w:val="006D5E7E"/>
    <w:rsid w:val="006D6731"/>
    <w:rsid w:val="006E1395"/>
    <w:rsid w:val="006E41C7"/>
    <w:rsid w:val="006E45E1"/>
    <w:rsid w:val="006E5468"/>
    <w:rsid w:val="006E5E08"/>
    <w:rsid w:val="006E634D"/>
    <w:rsid w:val="006E6F3F"/>
    <w:rsid w:val="006F0765"/>
    <w:rsid w:val="006F3927"/>
    <w:rsid w:val="006F4B60"/>
    <w:rsid w:val="006F61E5"/>
    <w:rsid w:val="006F635A"/>
    <w:rsid w:val="006F66C4"/>
    <w:rsid w:val="006F7D55"/>
    <w:rsid w:val="007014B2"/>
    <w:rsid w:val="00701554"/>
    <w:rsid w:val="00702B12"/>
    <w:rsid w:val="00703E39"/>
    <w:rsid w:val="00704B0E"/>
    <w:rsid w:val="007050CE"/>
    <w:rsid w:val="007056DC"/>
    <w:rsid w:val="007057B8"/>
    <w:rsid w:val="0070596F"/>
    <w:rsid w:val="00705D69"/>
    <w:rsid w:val="00707017"/>
    <w:rsid w:val="00707D3E"/>
    <w:rsid w:val="00707D92"/>
    <w:rsid w:val="00710F09"/>
    <w:rsid w:val="007110EC"/>
    <w:rsid w:val="007114AE"/>
    <w:rsid w:val="00714BFF"/>
    <w:rsid w:val="00715534"/>
    <w:rsid w:val="00715BB1"/>
    <w:rsid w:val="00715D63"/>
    <w:rsid w:val="00720A9C"/>
    <w:rsid w:val="00721B28"/>
    <w:rsid w:val="00725A04"/>
    <w:rsid w:val="007262EE"/>
    <w:rsid w:val="007268C6"/>
    <w:rsid w:val="00727762"/>
    <w:rsid w:val="0073043C"/>
    <w:rsid w:val="00730FCB"/>
    <w:rsid w:val="007316A2"/>
    <w:rsid w:val="00732429"/>
    <w:rsid w:val="00733221"/>
    <w:rsid w:val="00733898"/>
    <w:rsid w:val="00736368"/>
    <w:rsid w:val="007372A0"/>
    <w:rsid w:val="007400A8"/>
    <w:rsid w:val="00740B7C"/>
    <w:rsid w:val="0074121C"/>
    <w:rsid w:val="00743063"/>
    <w:rsid w:val="007440FE"/>
    <w:rsid w:val="00744AB8"/>
    <w:rsid w:val="00744B96"/>
    <w:rsid w:val="007454ED"/>
    <w:rsid w:val="007456E8"/>
    <w:rsid w:val="0074665C"/>
    <w:rsid w:val="00746FD9"/>
    <w:rsid w:val="00750941"/>
    <w:rsid w:val="0075134D"/>
    <w:rsid w:val="00755941"/>
    <w:rsid w:val="00755CDF"/>
    <w:rsid w:val="00755F87"/>
    <w:rsid w:val="00757EEF"/>
    <w:rsid w:val="00760907"/>
    <w:rsid w:val="00761259"/>
    <w:rsid w:val="00761C5E"/>
    <w:rsid w:val="00762D47"/>
    <w:rsid w:val="00763120"/>
    <w:rsid w:val="00765370"/>
    <w:rsid w:val="00766907"/>
    <w:rsid w:val="007677AB"/>
    <w:rsid w:val="007705F0"/>
    <w:rsid w:val="00770649"/>
    <w:rsid w:val="00772E69"/>
    <w:rsid w:val="0077369B"/>
    <w:rsid w:val="00774326"/>
    <w:rsid w:val="00774D3E"/>
    <w:rsid w:val="00775EA9"/>
    <w:rsid w:val="00776FEA"/>
    <w:rsid w:val="0078086F"/>
    <w:rsid w:val="00783A52"/>
    <w:rsid w:val="00787514"/>
    <w:rsid w:val="00787777"/>
    <w:rsid w:val="0079019A"/>
    <w:rsid w:val="00791D12"/>
    <w:rsid w:val="007923A4"/>
    <w:rsid w:val="0079293A"/>
    <w:rsid w:val="00794899"/>
    <w:rsid w:val="00794FC4"/>
    <w:rsid w:val="00795142"/>
    <w:rsid w:val="007954A0"/>
    <w:rsid w:val="007A2F36"/>
    <w:rsid w:val="007A3439"/>
    <w:rsid w:val="007A4B7D"/>
    <w:rsid w:val="007A5E10"/>
    <w:rsid w:val="007A66F2"/>
    <w:rsid w:val="007A733B"/>
    <w:rsid w:val="007B1384"/>
    <w:rsid w:val="007B26EB"/>
    <w:rsid w:val="007B37FA"/>
    <w:rsid w:val="007B3ECF"/>
    <w:rsid w:val="007B4554"/>
    <w:rsid w:val="007B4819"/>
    <w:rsid w:val="007B6FE5"/>
    <w:rsid w:val="007C0611"/>
    <w:rsid w:val="007C0734"/>
    <w:rsid w:val="007C1666"/>
    <w:rsid w:val="007C1E60"/>
    <w:rsid w:val="007C41EB"/>
    <w:rsid w:val="007C51D6"/>
    <w:rsid w:val="007D086D"/>
    <w:rsid w:val="007D1320"/>
    <w:rsid w:val="007D1FD9"/>
    <w:rsid w:val="007D3DA3"/>
    <w:rsid w:val="007D47EA"/>
    <w:rsid w:val="007D4BA9"/>
    <w:rsid w:val="007D4C65"/>
    <w:rsid w:val="007D72DF"/>
    <w:rsid w:val="007E2AD8"/>
    <w:rsid w:val="007E2BE9"/>
    <w:rsid w:val="007E331C"/>
    <w:rsid w:val="007E3C3D"/>
    <w:rsid w:val="007E432F"/>
    <w:rsid w:val="007E4C2C"/>
    <w:rsid w:val="007E5503"/>
    <w:rsid w:val="007E584C"/>
    <w:rsid w:val="007F12F9"/>
    <w:rsid w:val="007F16CF"/>
    <w:rsid w:val="007F2548"/>
    <w:rsid w:val="007F3285"/>
    <w:rsid w:val="007F3FBE"/>
    <w:rsid w:val="007F4BA7"/>
    <w:rsid w:val="007F53A8"/>
    <w:rsid w:val="008023B3"/>
    <w:rsid w:val="0080492E"/>
    <w:rsid w:val="008054A1"/>
    <w:rsid w:val="00806E0C"/>
    <w:rsid w:val="008073F3"/>
    <w:rsid w:val="00807FC4"/>
    <w:rsid w:val="00810514"/>
    <w:rsid w:val="00811085"/>
    <w:rsid w:val="008117C9"/>
    <w:rsid w:val="00813418"/>
    <w:rsid w:val="00813B58"/>
    <w:rsid w:val="0081411A"/>
    <w:rsid w:val="0081426F"/>
    <w:rsid w:val="00814505"/>
    <w:rsid w:val="00814CBB"/>
    <w:rsid w:val="00815E5D"/>
    <w:rsid w:val="008174C7"/>
    <w:rsid w:val="008179DE"/>
    <w:rsid w:val="008209E2"/>
    <w:rsid w:val="008252E3"/>
    <w:rsid w:val="008261EA"/>
    <w:rsid w:val="0082711F"/>
    <w:rsid w:val="00831D37"/>
    <w:rsid w:val="00831F72"/>
    <w:rsid w:val="008320D8"/>
    <w:rsid w:val="00832C3E"/>
    <w:rsid w:val="00834768"/>
    <w:rsid w:val="00835A98"/>
    <w:rsid w:val="0083698C"/>
    <w:rsid w:val="00837544"/>
    <w:rsid w:val="00840766"/>
    <w:rsid w:val="00841950"/>
    <w:rsid w:val="0084331A"/>
    <w:rsid w:val="00843E17"/>
    <w:rsid w:val="00844598"/>
    <w:rsid w:val="008449AF"/>
    <w:rsid w:val="00844F72"/>
    <w:rsid w:val="0084545A"/>
    <w:rsid w:val="00846968"/>
    <w:rsid w:val="0084731C"/>
    <w:rsid w:val="0084794C"/>
    <w:rsid w:val="00847B79"/>
    <w:rsid w:val="0085119A"/>
    <w:rsid w:val="008518F0"/>
    <w:rsid w:val="00851FF1"/>
    <w:rsid w:val="00852183"/>
    <w:rsid w:val="00852AB2"/>
    <w:rsid w:val="00852F9B"/>
    <w:rsid w:val="0085384F"/>
    <w:rsid w:val="008548F3"/>
    <w:rsid w:val="00855B9B"/>
    <w:rsid w:val="00856735"/>
    <w:rsid w:val="00856A22"/>
    <w:rsid w:val="00856F81"/>
    <w:rsid w:val="0085768B"/>
    <w:rsid w:val="0086332B"/>
    <w:rsid w:val="0086407E"/>
    <w:rsid w:val="0086472F"/>
    <w:rsid w:val="008660FE"/>
    <w:rsid w:val="00866B20"/>
    <w:rsid w:val="00867D8F"/>
    <w:rsid w:val="00870B44"/>
    <w:rsid w:val="00871E12"/>
    <w:rsid w:val="00875C12"/>
    <w:rsid w:val="00875E40"/>
    <w:rsid w:val="00877FD1"/>
    <w:rsid w:val="00881139"/>
    <w:rsid w:val="0088163C"/>
    <w:rsid w:val="00884306"/>
    <w:rsid w:val="00884458"/>
    <w:rsid w:val="00884B77"/>
    <w:rsid w:val="00884F36"/>
    <w:rsid w:val="0088514A"/>
    <w:rsid w:val="008855CA"/>
    <w:rsid w:val="0089011C"/>
    <w:rsid w:val="0089017A"/>
    <w:rsid w:val="008901CC"/>
    <w:rsid w:val="00890351"/>
    <w:rsid w:val="00892978"/>
    <w:rsid w:val="00892A38"/>
    <w:rsid w:val="00892B86"/>
    <w:rsid w:val="00895678"/>
    <w:rsid w:val="008A0394"/>
    <w:rsid w:val="008A259A"/>
    <w:rsid w:val="008A4E62"/>
    <w:rsid w:val="008B1FB8"/>
    <w:rsid w:val="008B4734"/>
    <w:rsid w:val="008B4975"/>
    <w:rsid w:val="008B61A7"/>
    <w:rsid w:val="008B6630"/>
    <w:rsid w:val="008B69EE"/>
    <w:rsid w:val="008C035F"/>
    <w:rsid w:val="008C17F6"/>
    <w:rsid w:val="008C1904"/>
    <w:rsid w:val="008C1A95"/>
    <w:rsid w:val="008C268B"/>
    <w:rsid w:val="008C2D6B"/>
    <w:rsid w:val="008C3BEF"/>
    <w:rsid w:val="008C4436"/>
    <w:rsid w:val="008C4661"/>
    <w:rsid w:val="008C5FA0"/>
    <w:rsid w:val="008C7E32"/>
    <w:rsid w:val="008C7F96"/>
    <w:rsid w:val="008D4065"/>
    <w:rsid w:val="008D4DAC"/>
    <w:rsid w:val="008D5BCE"/>
    <w:rsid w:val="008D65C7"/>
    <w:rsid w:val="008D7003"/>
    <w:rsid w:val="008E10A6"/>
    <w:rsid w:val="008E15C8"/>
    <w:rsid w:val="008E193B"/>
    <w:rsid w:val="008E2642"/>
    <w:rsid w:val="008E29D3"/>
    <w:rsid w:val="008E2F9D"/>
    <w:rsid w:val="008E3300"/>
    <w:rsid w:val="008E399A"/>
    <w:rsid w:val="008E3CF5"/>
    <w:rsid w:val="008E431B"/>
    <w:rsid w:val="008E68EE"/>
    <w:rsid w:val="008E6FCE"/>
    <w:rsid w:val="008E7304"/>
    <w:rsid w:val="008E79CC"/>
    <w:rsid w:val="008F0502"/>
    <w:rsid w:val="008F3AA4"/>
    <w:rsid w:val="008F3DE3"/>
    <w:rsid w:val="008F3F7E"/>
    <w:rsid w:val="008F4ED9"/>
    <w:rsid w:val="008F5022"/>
    <w:rsid w:val="008F59EE"/>
    <w:rsid w:val="008F5E99"/>
    <w:rsid w:val="008F690A"/>
    <w:rsid w:val="008F6D52"/>
    <w:rsid w:val="008F6E6E"/>
    <w:rsid w:val="00900577"/>
    <w:rsid w:val="009012B7"/>
    <w:rsid w:val="00902BFB"/>
    <w:rsid w:val="00903EE2"/>
    <w:rsid w:val="00903FAA"/>
    <w:rsid w:val="00903FCC"/>
    <w:rsid w:val="00904773"/>
    <w:rsid w:val="009056AC"/>
    <w:rsid w:val="00905750"/>
    <w:rsid w:val="0090643F"/>
    <w:rsid w:val="00907A9E"/>
    <w:rsid w:val="00912030"/>
    <w:rsid w:val="009125D1"/>
    <w:rsid w:val="009136CB"/>
    <w:rsid w:val="009149AE"/>
    <w:rsid w:val="00914DDE"/>
    <w:rsid w:val="009159DD"/>
    <w:rsid w:val="00916365"/>
    <w:rsid w:val="00917882"/>
    <w:rsid w:val="00920299"/>
    <w:rsid w:val="00920455"/>
    <w:rsid w:val="00920636"/>
    <w:rsid w:val="00921408"/>
    <w:rsid w:val="009243A7"/>
    <w:rsid w:val="00924B0B"/>
    <w:rsid w:val="00925465"/>
    <w:rsid w:val="00926B7F"/>
    <w:rsid w:val="0092739A"/>
    <w:rsid w:val="00930162"/>
    <w:rsid w:val="00931678"/>
    <w:rsid w:val="009331E8"/>
    <w:rsid w:val="009351B7"/>
    <w:rsid w:val="009355E1"/>
    <w:rsid w:val="00935960"/>
    <w:rsid w:val="00936479"/>
    <w:rsid w:val="00937F2D"/>
    <w:rsid w:val="0094136C"/>
    <w:rsid w:val="00942D8B"/>
    <w:rsid w:val="009442C3"/>
    <w:rsid w:val="00944D6F"/>
    <w:rsid w:val="00946756"/>
    <w:rsid w:val="009474F4"/>
    <w:rsid w:val="00950305"/>
    <w:rsid w:val="009506D5"/>
    <w:rsid w:val="00951264"/>
    <w:rsid w:val="00952F78"/>
    <w:rsid w:val="00953B78"/>
    <w:rsid w:val="00953CF4"/>
    <w:rsid w:val="00954842"/>
    <w:rsid w:val="00954946"/>
    <w:rsid w:val="00954AE2"/>
    <w:rsid w:val="009554CD"/>
    <w:rsid w:val="00956AAB"/>
    <w:rsid w:val="00956D82"/>
    <w:rsid w:val="00956DA6"/>
    <w:rsid w:val="009614F9"/>
    <w:rsid w:val="00961A56"/>
    <w:rsid w:val="00962002"/>
    <w:rsid w:val="00963535"/>
    <w:rsid w:val="009640B7"/>
    <w:rsid w:val="00966BDD"/>
    <w:rsid w:val="00967288"/>
    <w:rsid w:val="00967E53"/>
    <w:rsid w:val="009702A3"/>
    <w:rsid w:val="00970381"/>
    <w:rsid w:val="00970E55"/>
    <w:rsid w:val="00971861"/>
    <w:rsid w:val="00972372"/>
    <w:rsid w:val="00973BCC"/>
    <w:rsid w:val="009823CA"/>
    <w:rsid w:val="00982618"/>
    <w:rsid w:val="00983C21"/>
    <w:rsid w:val="00985FD3"/>
    <w:rsid w:val="009869D0"/>
    <w:rsid w:val="00986AD4"/>
    <w:rsid w:val="00987DBE"/>
    <w:rsid w:val="009909EE"/>
    <w:rsid w:val="0099199A"/>
    <w:rsid w:val="00992987"/>
    <w:rsid w:val="00993955"/>
    <w:rsid w:val="009954C0"/>
    <w:rsid w:val="0099642B"/>
    <w:rsid w:val="009A0282"/>
    <w:rsid w:val="009A215A"/>
    <w:rsid w:val="009A332F"/>
    <w:rsid w:val="009A3690"/>
    <w:rsid w:val="009A42E3"/>
    <w:rsid w:val="009A437A"/>
    <w:rsid w:val="009A6564"/>
    <w:rsid w:val="009A7386"/>
    <w:rsid w:val="009A7BFC"/>
    <w:rsid w:val="009B055F"/>
    <w:rsid w:val="009B08C1"/>
    <w:rsid w:val="009B1E33"/>
    <w:rsid w:val="009B358C"/>
    <w:rsid w:val="009B5DE1"/>
    <w:rsid w:val="009B74DD"/>
    <w:rsid w:val="009C0DFE"/>
    <w:rsid w:val="009C150D"/>
    <w:rsid w:val="009C2242"/>
    <w:rsid w:val="009C500B"/>
    <w:rsid w:val="009C707D"/>
    <w:rsid w:val="009D1E47"/>
    <w:rsid w:val="009D2496"/>
    <w:rsid w:val="009D2841"/>
    <w:rsid w:val="009D3311"/>
    <w:rsid w:val="009D3C54"/>
    <w:rsid w:val="009D588B"/>
    <w:rsid w:val="009E0231"/>
    <w:rsid w:val="009E1A12"/>
    <w:rsid w:val="009E2731"/>
    <w:rsid w:val="009E31DA"/>
    <w:rsid w:val="009E324E"/>
    <w:rsid w:val="009E4270"/>
    <w:rsid w:val="009E5132"/>
    <w:rsid w:val="009E59C9"/>
    <w:rsid w:val="009E705A"/>
    <w:rsid w:val="009F3FE7"/>
    <w:rsid w:val="009F52E2"/>
    <w:rsid w:val="009F63BF"/>
    <w:rsid w:val="009F6C9F"/>
    <w:rsid w:val="009F7302"/>
    <w:rsid w:val="009F7BB1"/>
    <w:rsid w:val="009F7C1B"/>
    <w:rsid w:val="00A00334"/>
    <w:rsid w:val="00A012FE"/>
    <w:rsid w:val="00A0319F"/>
    <w:rsid w:val="00A039DD"/>
    <w:rsid w:val="00A050A8"/>
    <w:rsid w:val="00A06D29"/>
    <w:rsid w:val="00A07F66"/>
    <w:rsid w:val="00A108B9"/>
    <w:rsid w:val="00A10D00"/>
    <w:rsid w:val="00A129E8"/>
    <w:rsid w:val="00A1356D"/>
    <w:rsid w:val="00A13A27"/>
    <w:rsid w:val="00A13DF0"/>
    <w:rsid w:val="00A16C0A"/>
    <w:rsid w:val="00A17125"/>
    <w:rsid w:val="00A178C2"/>
    <w:rsid w:val="00A2059E"/>
    <w:rsid w:val="00A22521"/>
    <w:rsid w:val="00A226DA"/>
    <w:rsid w:val="00A23C72"/>
    <w:rsid w:val="00A25A3C"/>
    <w:rsid w:val="00A26941"/>
    <w:rsid w:val="00A26DB5"/>
    <w:rsid w:val="00A272D9"/>
    <w:rsid w:val="00A274D1"/>
    <w:rsid w:val="00A2767B"/>
    <w:rsid w:val="00A27C29"/>
    <w:rsid w:val="00A30313"/>
    <w:rsid w:val="00A3301E"/>
    <w:rsid w:val="00A33063"/>
    <w:rsid w:val="00A33482"/>
    <w:rsid w:val="00A35735"/>
    <w:rsid w:val="00A36FAB"/>
    <w:rsid w:val="00A427E9"/>
    <w:rsid w:val="00A440AD"/>
    <w:rsid w:val="00A44C22"/>
    <w:rsid w:val="00A4505F"/>
    <w:rsid w:val="00A45309"/>
    <w:rsid w:val="00A455DA"/>
    <w:rsid w:val="00A457A4"/>
    <w:rsid w:val="00A45A59"/>
    <w:rsid w:val="00A45B37"/>
    <w:rsid w:val="00A47082"/>
    <w:rsid w:val="00A50B39"/>
    <w:rsid w:val="00A50B46"/>
    <w:rsid w:val="00A510FA"/>
    <w:rsid w:val="00A51948"/>
    <w:rsid w:val="00A53E3C"/>
    <w:rsid w:val="00A56E22"/>
    <w:rsid w:val="00A6149D"/>
    <w:rsid w:val="00A61E5F"/>
    <w:rsid w:val="00A632F3"/>
    <w:rsid w:val="00A63C62"/>
    <w:rsid w:val="00A65205"/>
    <w:rsid w:val="00A654C0"/>
    <w:rsid w:val="00A6668A"/>
    <w:rsid w:val="00A66AAE"/>
    <w:rsid w:val="00A71963"/>
    <w:rsid w:val="00A71B1B"/>
    <w:rsid w:val="00A72041"/>
    <w:rsid w:val="00A727F6"/>
    <w:rsid w:val="00A72BDE"/>
    <w:rsid w:val="00A74A76"/>
    <w:rsid w:val="00A7568F"/>
    <w:rsid w:val="00A75E2D"/>
    <w:rsid w:val="00A7661D"/>
    <w:rsid w:val="00A77402"/>
    <w:rsid w:val="00A802EF"/>
    <w:rsid w:val="00A80606"/>
    <w:rsid w:val="00A807E1"/>
    <w:rsid w:val="00A80EDD"/>
    <w:rsid w:val="00A8184F"/>
    <w:rsid w:val="00A822BB"/>
    <w:rsid w:val="00A825DB"/>
    <w:rsid w:val="00A82F03"/>
    <w:rsid w:val="00A843F1"/>
    <w:rsid w:val="00A85067"/>
    <w:rsid w:val="00A87CAE"/>
    <w:rsid w:val="00A87F37"/>
    <w:rsid w:val="00A915EC"/>
    <w:rsid w:val="00A92F06"/>
    <w:rsid w:val="00A951A6"/>
    <w:rsid w:val="00A95BD1"/>
    <w:rsid w:val="00A95FF2"/>
    <w:rsid w:val="00AA1AC6"/>
    <w:rsid w:val="00AA2D8A"/>
    <w:rsid w:val="00AA5A05"/>
    <w:rsid w:val="00AA67AA"/>
    <w:rsid w:val="00AB081B"/>
    <w:rsid w:val="00AB1838"/>
    <w:rsid w:val="00AB1C79"/>
    <w:rsid w:val="00AB2CBF"/>
    <w:rsid w:val="00AB2DEB"/>
    <w:rsid w:val="00AB3D0F"/>
    <w:rsid w:val="00AB403C"/>
    <w:rsid w:val="00AB439D"/>
    <w:rsid w:val="00AB46E1"/>
    <w:rsid w:val="00AB4C50"/>
    <w:rsid w:val="00AB5885"/>
    <w:rsid w:val="00AB652C"/>
    <w:rsid w:val="00AC0739"/>
    <w:rsid w:val="00AC145E"/>
    <w:rsid w:val="00AC1BB0"/>
    <w:rsid w:val="00AC1D7D"/>
    <w:rsid w:val="00AC1E73"/>
    <w:rsid w:val="00AC3CA4"/>
    <w:rsid w:val="00AC5991"/>
    <w:rsid w:val="00AC6E5F"/>
    <w:rsid w:val="00AC7A38"/>
    <w:rsid w:val="00AC7B4B"/>
    <w:rsid w:val="00AD00DD"/>
    <w:rsid w:val="00AD16B2"/>
    <w:rsid w:val="00AD183C"/>
    <w:rsid w:val="00AD233C"/>
    <w:rsid w:val="00AD3027"/>
    <w:rsid w:val="00AD3AA0"/>
    <w:rsid w:val="00AD45F7"/>
    <w:rsid w:val="00AD46D0"/>
    <w:rsid w:val="00AD4B1A"/>
    <w:rsid w:val="00AD6C29"/>
    <w:rsid w:val="00AE06F5"/>
    <w:rsid w:val="00AE0C43"/>
    <w:rsid w:val="00AE125D"/>
    <w:rsid w:val="00AE1711"/>
    <w:rsid w:val="00AE1781"/>
    <w:rsid w:val="00AE2B67"/>
    <w:rsid w:val="00AE2F78"/>
    <w:rsid w:val="00AE3694"/>
    <w:rsid w:val="00AE37A9"/>
    <w:rsid w:val="00AE50F9"/>
    <w:rsid w:val="00AE772F"/>
    <w:rsid w:val="00AF0F9A"/>
    <w:rsid w:val="00AF1311"/>
    <w:rsid w:val="00AF239D"/>
    <w:rsid w:val="00AF2CA0"/>
    <w:rsid w:val="00AF341B"/>
    <w:rsid w:val="00AF3464"/>
    <w:rsid w:val="00AF34D8"/>
    <w:rsid w:val="00AF367B"/>
    <w:rsid w:val="00AF4C5E"/>
    <w:rsid w:val="00AF4F8A"/>
    <w:rsid w:val="00AF5E35"/>
    <w:rsid w:val="00AF65D1"/>
    <w:rsid w:val="00B00844"/>
    <w:rsid w:val="00B0193F"/>
    <w:rsid w:val="00B02DC3"/>
    <w:rsid w:val="00B06E8B"/>
    <w:rsid w:val="00B07A62"/>
    <w:rsid w:val="00B107D0"/>
    <w:rsid w:val="00B11C2C"/>
    <w:rsid w:val="00B1241E"/>
    <w:rsid w:val="00B136FA"/>
    <w:rsid w:val="00B13EE7"/>
    <w:rsid w:val="00B1473C"/>
    <w:rsid w:val="00B16130"/>
    <w:rsid w:val="00B169B4"/>
    <w:rsid w:val="00B17873"/>
    <w:rsid w:val="00B23830"/>
    <w:rsid w:val="00B23B59"/>
    <w:rsid w:val="00B2414B"/>
    <w:rsid w:val="00B250B4"/>
    <w:rsid w:val="00B2513F"/>
    <w:rsid w:val="00B26DED"/>
    <w:rsid w:val="00B317A3"/>
    <w:rsid w:val="00B32295"/>
    <w:rsid w:val="00B33A11"/>
    <w:rsid w:val="00B35FC3"/>
    <w:rsid w:val="00B367C9"/>
    <w:rsid w:val="00B37050"/>
    <w:rsid w:val="00B405C1"/>
    <w:rsid w:val="00B40688"/>
    <w:rsid w:val="00B416E8"/>
    <w:rsid w:val="00B422FB"/>
    <w:rsid w:val="00B434C4"/>
    <w:rsid w:val="00B436D4"/>
    <w:rsid w:val="00B44391"/>
    <w:rsid w:val="00B45BB5"/>
    <w:rsid w:val="00B45F77"/>
    <w:rsid w:val="00B47DA3"/>
    <w:rsid w:val="00B500EF"/>
    <w:rsid w:val="00B5082E"/>
    <w:rsid w:val="00B52175"/>
    <w:rsid w:val="00B524FF"/>
    <w:rsid w:val="00B526CC"/>
    <w:rsid w:val="00B52846"/>
    <w:rsid w:val="00B5288E"/>
    <w:rsid w:val="00B52903"/>
    <w:rsid w:val="00B54E76"/>
    <w:rsid w:val="00B55B78"/>
    <w:rsid w:val="00B55DB9"/>
    <w:rsid w:val="00B55FAE"/>
    <w:rsid w:val="00B61B9F"/>
    <w:rsid w:val="00B63504"/>
    <w:rsid w:val="00B63C13"/>
    <w:rsid w:val="00B67CF5"/>
    <w:rsid w:val="00B71482"/>
    <w:rsid w:val="00B767AA"/>
    <w:rsid w:val="00B76ADF"/>
    <w:rsid w:val="00B776E7"/>
    <w:rsid w:val="00B81531"/>
    <w:rsid w:val="00B84382"/>
    <w:rsid w:val="00B8499E"/>
    <w:rsid w:val="00B91458"/>
    <w:rsid w:val="00B956AC"/>
    <w:rsid w:val="00B95AEA"/>
    <w:rsid w:val="00B972A1"/>
    <w:rsid w:val="00B974EE"/>
    <w:rsid w:val="00B97CD3"/>
    <w:rsid w:val="00BA0C91"/>
    <w:rsid w:val="00BA2829"/>
    <w:rsid w:val="00BA3520"/>
    <w:rsid w:val="00BA3764"/>
    <w:rsid w:val="00BA5200"/>
    <w:rsid w:val="00BA59FC"/>
    <w:rsid w:val="00BA6347"/>
    <w:rsid w:val="00BA6AEE"/>
    <w:rsid w:val="00BA6E90"/>
    <w:rsid w:val="00BB051B"/>
    <w:rsid w:val="00BB089A"/>
    <w:rsid w:val="00BB141A"/>
    <w:rsid w:val="00BB1829"/>
    <w:rsid w:val="00BB2218"/>
    <w:rsid w:val="00BB27CF"/>
    <w:rsid w:val="00BB37FC"/>
    <w:rsid w:val="00BB389C"/>
    <w:rsid w:val="00BB44A7"/>
    <w:rsid w:val="00BB7CA2"/>
    <w:rsid w:val="00BB7E21"/>
    <w:rsid w:val="00BC202E"/>
    <w:rsid w:val="00BC22A8"/>
    <w:rsid w:val="00BC304B"/>
    <w:rsid w:val="00BC439F"/>
    <w:rsid w:val="00BC5A21"/>
    <w:rsid w:val="00BC5E86"/>
    <w:rsid w:val="00BC70D3"/>
    <w:rsid w:val="00BC77EC"/>
    <w:rsid w:val="00BC7FFC"/>
    <w:rsid w:val="00BD29CB"/>
    <w:rsid w:val="00BD2AE4"/>
    <w:rsid w:val="00BD3509"/>
    <w:rsid w:val="00BD458F"/>
    <w:rsid w:val="00BD4AEC"/>
    <w:rsid w:val="00BD4DD9"/>
    <w:rsid w:val="00BE0191"/>
    <w:rsid w:val="00BE1BDC"/>
    <w:rsid w:val="00BE1E87"/>
    <w:rsid w:val="00BE37A9"/>
    <w:rsid w:val="00BE6FA5"/>
    <w:rsid w:val="00BE7541"/>
    <w:rsid w:val="00BE7777"/>
    <w:rsid w:val="00BF0CC4"/>
    <w:rsid w:val="00BF18D6"/>
    <w:rsid w:val="00BF2C23"/>
    <w:rsid w:val="00BF446C"/>
    <w:rsid w:val="00BF6E94"/>
    <w:rsid w:val="00C0112C"/>
    <w:rsid w:val="00C015A7"/>
    <w:rsid w:val="00C02525"/>
    <w:rsid w:val="00C02701"/>
    <w:rsid w:val="00C03A6C"/>
    <w:rsid w:val="00C06114"/>
    <w:rsid w:val="00C06374"/>
    <w:rsid w:val="00C06D8B"/>
    <w:rsid w:val="00C07950"/>
    <w:rsid w:val="00C1006F"/>
    <w:rsid w:val="00C1073F"/>
    <w:rsid w:val="00C114B0"/>
    <w:rsid w:val="00C117E9"/>
    <w:rsid w:val="00C1210B"/>
    <w:rsid w:val="00C121E3"/>
    <w:rsid w:val="00C1325E"/>
    <w:rsid w:val="00C13417"/>
    <w:rsid w:val="00C13BED"/>
    <w:rsid w:val="00C1497C"/>
    <w:rsid w:val="00C16302"/>
    <w:rsid w:val="00C1675D"/>
    <w:rsid w:val="00C22E70"/>
    <w:rsid w:val="00C23055"/>
    <w:rsid w:val="00C27CAD"/>
    <w:rsid w:val="00C27D3F"/>
    <w:rsid w:val="00C30593"/>
    <w:rsid w:val="00C3183A"/>
    <w:rsid w:val="00C32F1B"/>
    <w:rsid w:val="00C360A0"/>
    <w:rsid w:val="00C36578"/>
    <w:rsid w:val="00C36CEF"/>
    <w:rsid w:val="00C405BC"/>
    <w:rsid w:val="00C40C8E"/>
    <w:rsid w:val="00C4118A"/>
    <w:rsid w:val="00C426D4"/>
    <w:rsid w:val="00C4278E"/>
    <w:rsid w:val="00C42BD4"/>
    <w:rsid w:val="00C4506D"/>
    <w:rsid w:val="00C4567A"/>
    <w:rsid w:val="00C50145"/>
    <w:rsid w:val="00C501E6"/>
    <w:rsid w:val="00C503CF"/>
    <w:rsid w:val="00C50B9A"/>
    <w:rsid w:val="00C53D58"/>
    <w:rsid w:val="00C55FA9"/>
    <w:rsid w:val="00C6051F"/>
    <w:rsid w:val="00C610F4"/>
    <w:rsid w:val="00C61183"/>
    <w:rsid w:val="00C61195"/>
    <w:rsid w:val="00C612A4"/>
    <w:rsid w:val="00C62F96"/>
    <w:rsid w:val="00C65218"/>
    <w:rsid w:val="00C66EA2"/>
    <w:rsid w:val="00C706D3"/>
    <w:rsid w:val="00C71ABD"/>
    <w:rsid w:val="00C72306"/>
    <w:rsid w:val="00C73A12"/>
    <w:rsid w:val="00C754D6"/>
    <w:rsid w:val="00C75689"/>
    <w:rsid w:val="00C76437"/>
    <w:rsid w:val="00C80A88"/>
    <w:rsid w:val="00C81504"/>
    <w:rsid w:val="00C827D8"/>
    <w:rsid w:val="00C84E4C"/>
    <w:rsid w:val="00C85699"/>
    <w:rsid w:val="00C85A88"/>
    <w:rsid w:val="00C85EDC"/>
    <w:rsid w:val="00C85F2E"/>
    <w:rsid w:val="00C87A84"/>
    <w:rsid w:val="00C910A8"/>
    <w:rsid w:val="00C91CF5"/>
    <w:rsid w:val="00C92A3F"/>
    <w:rsid w:val="00C93C66"/>
    <w:rsid w:val="00C94B98"/>
    <w:rsid w:val="00C9692E"/>
    <w:rsid w:val="00C96E1E"/>
    <w:rsid w:val="00C97BB1"/>
    <w:rsid w:val="00C97E00"/>
    <w:rsid w:val="00CA0E5B"/>
    <w:rsid w:val="00CA1960"/>
    <w:rsid w:val="00CA2DED"/>
    <w:rsid w:val="00CA2FCD"/>
    <w:rsid w:val="00CA414D"/>
    <w:rsid w:val="00CA49D0"/>
    <w:rsid w:val="00CA77A2"/>
    <w:rsid w:val="00CA79FE"/>
    <w:rsid w:val="00CB1CBB"/>
    <w:rsid w:val="00CB2C20"/>
    <w:rsid w:val="00CB3553"/>
    <w:rsid w:val="00CB4015"/>
    <w:rsid w:val="00CB410A"/>
    <w:rsid w:val="00CB42A6"/>
    <w:rsid w:val="00CB7E82"/>
    <w:rsid w:val="00CC0C61"/>
    <w:rsid w:val="00CC12F8"/>
    <w:rsid w:val="00CC2625"/>
    <w:rsid w:val="00CC2B30"/>
    <w:rsid w:val="00CC6E7C"/>
    <w:rsid w:val="00CD051E"/>
    <w:rsid w:val="00CD3050"/>
    <w:rsid w:val="00CD3E44"/>
    <w:rsid w:val="00CD439F"/>
    <w:rsid w:val="00CD4931"/>
    <w:rsid w:val="00CD564E"/>
    <w:rsid w:val="00CD5794"/>
    <w:rsid w:val="00CE2A03"/>
    <w:rsid w:val="00CE5043"/>
    <w:rsid w:val="00CE557C"/>
    <w:rsid w:val="00CE5B80"/>
    <w:rsid w:val="00CE611D"/>
    <w:rsid w:val="00CE7B96"/>
    <w:rsid w:val="00CE7C02"/>
    <w:rsid w:val="00CF08DA"/>
    <w:rsid w:val="00CF0EEE"/>
    <w:rsid w:val="00CF3398"/>
    <w:rsid w:val="00CF4170"/>
    <w:rsid w:val="00CF5BA5"/>
    <w:rsid w:val="00CF74D6"/>
    <w:rsid w:val="00D00471"/>
    <w:rsid w:val="00D01ED3"/>
    <w:rsid w:val="00D0222D"/>
    <w:rsid w:val="00D04768"/>
    <w:rsid w:val="00D04C14"/>
    <w:rsid w:val="00D05693"/>
    <w:rsid w:val="00D05CBA"/>
    <w:rsid w:val="00D14728"/>
    <w:rsid w:val="00D1655C"/>
    <w:rsid w:val="00D17615"/>
    <w:rsid w:val="00D20BBD"/>
    <w:rsid w:val="00D20BCA"/>
    <w:rsid w:val="00D215E5"/>
    <w:rsid w:val="00D22633"/>
    <w:rsid w:val="00D227C9"/>
    <w:rsid w:val="00D22BBE"/>
    <w:rsid w:val="00D23D8C"/>
    <w:rsid w:val="00D27011"/>
    <w:rsid w:val="00D3214B"/>
    <w:rsid w:val="00D32927"/>
    <w:rsid w:val="00D3349D"/>
    <w:rsid w:val="00D33B43"/>
    <w:rsid w:val="00D353EC"/>
    <w:rsid w:val="00D35509"/>
    <w:rsid w:val="00D3560D"/>
    <w:rsid w:val="00D35B0C"/>
    <w:rsid w:val="00D372AB"/>
    <w:rsid w:val="00D40E63"/>
    <w:rsid w:val="00D412AA"/>
    <w:rsid w:val="00D415A5"/>
    <w:rsid w:val="00D43763"/>
    <w:rsid w:val="00D447B2"/>
    <w:rsid w:val="00D44F35"/>
    <w:rsid w:val="00D4570F"/>
    <w:rsid w:val="00D4594F"/>
    <w:rsid w:val="00D46FB5"/>
    <w:rsid w:val="00D518B4"/>
    <w:rsid w:val="00D52D3D"/>
    <w:rsid w:val="00D533B5"/>
    <w:rsid w:val="00D55454"/>
    <w:rsid w:val="00D55844"/>
    <w:rsid w:val="00D60B17"/>
    <w:rsid w:val="00D61B98"/>
    <w:rsid w:val="00D61E92"/>
    <w:rsid w:val="00D626CD"/>
    <w:rsid w:val="00D64B2E"/>
    <w:rsid w:val="00D65E2E"/>
    <w:rsid w:val="00D66190"/>
    <w:rsid w:val="00D71B8D"/>
    <w:rsid w:val="00D72F73"/>
    <w:rsid w:val="00D732E1"/>
    <w:rsid w:val="00D75080"/>
    <w:rsid w:val="00D766CC"/>
    <w:rsid w:val="00D76BBA"/>
    <w:rsid w:val="00D77A63"/>
    <w:rsid w:val="00D803AC"/>
    <w:rsid w:val="00D804B2"/>
    <w:rsid w:val="00D813C8"/>
    <w:rsid w:val="00D81AA7"/>
    <w:rsid w:val="00D82B5D"/>
    <w:rsid w:val="00D83A1F"/>
    <w:rsid w:val="00D8425C"/>
    <w:rsid w:val="00D850F9"/>
    <w:rsid w:val="00D85B2E"/>
    <w:rsid w:val="00D8622D"/>
    <w:rsid w:val="00D87411"/>
    <w:rsid w:val="00D87480"/>
    <w:rsid w:val="00D878B6"/>
    <w:rsid w:val="00D87B6B"/>
    <w:rsid w:val="00D92441"/>
    <w:rsid w:val="00D926DD"/>
    <w:rsid w:val="00D92A87"/>
    <w:rsid w:val="00D93D6F"/>
    <w:rsid w:val="00D94FF2"/>
    <w:rsid w:val="00D96867"/>
    <w:rsid w:val="00D97A26"/>
    <w:rsid w:val="00D97DE8"/>
    <w:rsid w:val="00DA0082"/>
    <w:rsid w:val="00DA054B"/>
    <w:rsid w:val="00DA2314"/>
    <w:rsid w:val="00DA2434"/>
    <w:rsid w:val="00DA248C"/>
    <w:rsid w:val="00DA2CD2"/>
    <w:rsid w:val="00DA328A"/>
    <w:rsid w:val="00DA3684"/>
    <w:rsid w:val="00DA517F"/>
    <w:rsid w:val="00DA5530"/>
    <w:rsid w:val="00DA5687"/>
    <w:rsid w:val="00DA64BF"/>
    <w:rsid w:val="00DA64F3"/>
    <w:rsid w:val="00DA6D36"/>
    <w:rsid w:val="00DB0515"/>
    <w:rsid w:val="00DB0CF4"/>
    <w:rsid w:val="00DB1187"/>
    <w:rsid w:val="00DB284B"/>
    <w:rsid w:val="00DB30A6"/>
    <w:rsid w:val="00DB4D75"/>
    <w:rsid w:val="00DB513D"/>
    <w:rsid w:val="00DB7433"/>
    <w:rsid w:val="00DC65E2"/>
    <w:rsid w:val="00DC7748"/>
    <w:rsid w:val="00DD1675"/>
    <w:rsid w:val="00DD21C1"/>
    <w:rsid w:val="00DD3AF9"/>
    <w:rsid w:val="00DD444D"/>
    <w:rsid w:val="00DD6317"/>
    <w:rsid w:val="00DD6810"/>
    <w:rsid w:val="00DD6D76"/>
    <w:rsid w:val="00DD7C36"/>
    <w:rsid w:val="00DE0091"/>
    <w:rsid w:val="00DE02B4"/>
    <w:rsid w:val="00DE0533"/>
    <w:rsid w:val="00DE0583"/>
    <w:rsid w:val="00DE0A21"/>
    <w:rsid w:val="00DE2F6E"/>
    <w:rsid w:val="00DE4E0C"/>
    <w:rsid w:val="00DE6687"/>
    <w:rsid w:val="00DE7619"/>
    <w:rsid w:val="00DF0B0A"/>
    <w:rsid w:val="00DF1ADA"/>
    <w:rsid w:val="00DF3584"/>
    <w:rsid w:val="00DF468B"/>
    <w:rsid w:val="00DF555D"/>
    <w:rsid w:val="00DF7E57"/>
    <w:rsid w:val="00DF7F3A"/>
    <w:rsid w:val="00E02B03"/>
    <w:rsid w:val="00E047E9"/>
    <w:rsid w:val="00E0605B"/>
    <w:rsid w:val="00E06718"/>
    <w:rsid w:val="00E1029D"/>
    <w:rsid w:val="00E1047A"/>
    <w:rsid w:val="00E158BD"/>
    <w:rsid w:val="00E16A0F"/>
    <w:rsid w:val="00E17D04"/>
    <w:rsid w:val="00E228CB"/>
    <w:rsid w:val="00E22B76"/>
    <w:rsid w:val="00E240A8"/>
    <w:rsid w:val="00E25458"/>
    <w:rsid w:val="00E25BBD"/>
    <w:rsid w:val="00E25F50"/>
    <w:rsid w:val="00E266E3"/>
    <w:rsid w:val="00E3051C"/>
    <w:rsid w:val="00E306AC"/>
    <w:rsid w:val="00E34E9F"/>
    <w:rsid w:val="00E37738"/>
    <w:rsid w:val="00E37871"/>
    <w:rsid w:val="00E40499"/>
    <w:rsid w:val="00E408F6"/>
    <w:rsid w:val="00E40A2D"/>
    <w:rsid w:val="00E412FD"/>
    <w:rsid w:val="00E41477"/>
    <w:rsid w:val="00E414AC"/>
    <w:rsid w:val="00E41C84"/>
    <w:rsid w:val="00E420C2"/>
    <w:rsid w:val="00E42815"/>
    <w:rsid w:val="00E436A0"/>
    <w:rsid w:val="00E45116"/>
    <w:rsid w:val="00E464D0"/>
    <w:rsid w:val="00E50310"/>
    <w:rsid w:val="00E5171C"/>
    <w:rsid w:val="00E517A1"/>
    <w:rsid w:val="00E52471"/>
    <w:rsid w:val="00E53138"/>
    <w:rsid w:val="00E54357"/>
    <w:rsid w:val="00E54BEF"/>
    <w:rsid w:val="00E55262"/>
    <w:rsid w:val="00E56781"/>
    <w:rsid w:val="00E56C6F"/>
    <w:rsid w:val="00E601D1"/>
    <w:rsid w:val="00E609E3"/>
    <w:rsid w:val="00E60B40"/>
    <w:rsid w:val="00E61AD6"/>
    <w:rsid w:val="00E62DF1"/>
    <w:rsid w:val="00E661CE"/>
    <w:rsid w:val="00E66FDF"/>
    <w:rsid w:val="00E67086"/>
    <w:rsid w:val="00E6740C"/>
    <w:rsid w:val="00E67D54"/>
    <w:rsid w:val="00E700DF"/>
    <w:rsid w:val="00E749BC"/>
    <w:rsid w:val="00E74F46"/>
    <w:rsid w:val="00E75811"/>
    <w:rsid w:val="00E76605"/>
    <w:rsid w:val="00E804EF"/>
    <w:rsid w:val="00E80A83"/>
    <w:rsid w:val="00E81ACA"/>
    <w:rsid w:val="00E8228A"/>
    <w:rsid w:val="00E82DE5"/>
    <w:rsid w:val="00E833B9"/>
    <w:rsid w:val="00E83CA5"/>
    <w:rsid w:val="00E842CF"/>
    <w:rsid w:val="00E858DC"/>
    <w:rsid w:val="00E86628"/>
    <w:rsid w:val="00E866B9"/>
    <w:rsid w:val="00E8732D"/>
    <w:rsid w:val="00E87EA4"/>
    <w:rsid w:val="00E917C2"/>
    <w:rsid w:val="00E91AA9"/>
    <w:rsid w:val="00E9268E"/>
    <w:rsid w:val="00E92752"/>
    <w:rsid w:val="00E92ADB"/>
    <w:rsid w:val="00E93D3F"/>
    <w:rsid w:val="00E93EBE"/>
    <w:rsid w:val="00E9623E"/>
    <w:rsid w:val="00E96910"/>
    <w:rsid w:val="00E97C93"/>
    <w:rsid w:val="00EA1B0B"/>
    <w:rsid w:val="00EA1F06"/>
    <w:rsid w:val="00EA26E2"/>
    <w:rsid w:val="00EA36CD"/>
    <w:rsid w:val="00EA3A6B"/>
    <w:rsid w:val="00EA586C"/>
    <w:rsid w:val="00EB0CA0"/>
    <w:rsid w:val="00EB0EC5"/>
    <w:rsid w:val="00EB1A65"/>
    <w:rsid w:val="00EB1C83"/>
    <w:rsid w:val="00EB2A25"/>
    <w:rsid w:val="00EB4753"/>
    <w:rsid w:val="00EB4FE0"/>
    <w:rsid w:val="00EB594E"/>
    <w:rsid w:val="00EB71A6"/>
    <w:rsid w:val="00EB780C"/>
    <w:rsid w:val="00EB7A85"/>
    <w:rsid w:val="00EC09E1"/>
    <w:rsid w:val="00EC1A77"/>
    <w:rsid w:val="00EC2AAD"/>
    <w:rsid w:val="00EC34D4"/>
    <w:rsid w:val="00EC3892"/>
    <w:rsid w:val="00EC408A"/>
    <w:rsid w:val="00EC47AA"/>
    <w:rsid w:val="00EC56FF"/>
    <w:rsid w:val="00EC5A7B"/>
    <w:rsid w:val="00EC65CE"/>
    <w:rsid w:val="00EC66B1"/>
    <w:rsid w:val="00EC6D4C"/>
    <w:rsid w:val="00EC7B23"/>
    <w:rsid w:val="00EC7E18"/>
    <w:rsid w:val="00ED2F62"/>
    <w:rsid w:val="00ED4174"/>
    <w:rsid w:val="00ED42F4"/>
    <w:rsid w:val="00ED6508"/>
    <w:rsid w:val="00ED6718"/>
    <w:rsid w:val="00EE071D"/>
    <w:rsid w:val="00EE0E40"/>
    <w:rsid w:val="00EE1716"/>
    <w:rsid w:val="00EE270E"/>
    <w:rsid w:val="00EE2E7C"/>
    <w:rsid w:val="00EE314D"/>
    <w:rsid w:val="00EE3B77"/>
    <w:rsid w:val="00EE3BF6"/>
    <w:rsid w:val="00EE7970"/>
    <w:rsid w:val="00EF0391"/>
    <w:rsid w:val="00EF0508"/>
    <w:rsid w:val="00EF0767"/>
    <w:rsid w:val="00EF0A8E"/>
    <w:rsid w:val="00EF13E4"/>
    <w:rsid w:val="00EF251F"/>
    <w:rsid w:val="00EF295C"/>
    <w:rsid w:val="00EF2C4F"/>
    <w:rsid w:val="00EF326E"/>
    <w:rsid w:val="00EF35C0"/>
    <w:rsid w:val="00EF384B"/>
    <w:rsid w:val="00EF3BE7"/>
    <w:rsid w:val="00EF4A45"/>
    <w:rsid w:val="00EF6B31"/>
    <w:rsid w:val="00EF7C88"/>
    <w:rsid w:val="00EF7D23"/>
    <w:rsid w:val="00EF7FA8"/>
    <w:rsid w:val="00EF7FF1"/>
    <w:rsid w:val="00F00AE3"/>
    <w:rsid w:val="00F02BF8"/>
    <w:rsid w:val="00F032DD"/>
    <w:rsid w:val="00F03CA3"/>
    <w:rsid w:val="00F04408"/>
    <w:rsid w:val="00F04A50"/>
    <w:rsid w:val="00F04AAD"/>
    <w:rsid w:val="00F04C30"/>
    <w:rsid w:val="00F04CBD"/>
    <w:rsid w:val="00F069B5"/>
    <w:rsid w:val="00F105C6"/>
    <w:rsid w:val="00F10CCA"/>
    <w:rsid w:val="00F12C52"/>
    <w:rsid w:val="00F12D99"/>
    <w:rsid w:val="00F12EE8"/>
    <w:rsid w:val="00F14815"/>
    <w:rsid w:val="00F162C0"/>
    <w:rsid w:val="00F16AE4"/>
    <w:rsid w:val="00F16DCB"/>
    <w:rsid w:val="00F202C3"/>
    <w:rsid w:val="00F21049"/>
    <w:rsid w:val="00F21AB6"/>
    <w:rsid w:val="00F228E9"/>
    <w:rsid w:val="00F22D1F"/>
    <w:rsid w:val="00F2433F"/>
    <w:rsid w:val="00F24585"/>
    <w:rsid w:val="00F2539A"/>
    <w:rsid w:val="00F26091"/>
    <w:rsid w:val="00F27B2F"/>
    <w:rsid w:val="00F316AA"/>
    <w:rsid w:val="00F323A3"/>
    <w:rsid w:val="00F32E2F"/>
    <w:rsid w:val="00F353F0"/>
    <w:rsid w:val="00F41465"/>
    <w:rsid w:val="00F41E5E"/>
    <w:rsid w:val="00F421C3"/>
    <w:rsid w:val="00F44017"/>
    <w:rsid w:val="00F448D2"/>
    <w:rsid w:val="00F45047"/>
    <w:rsid w:val="00F470EC"/>
    <w:rsid w:val="00F47A4B"/>
    <w:rsid w:val="00F53AFE"/>
    <w:rsid w:val="00F56E23"/>
    <w:rsid w:val="00F608C9"/>
    <w:rsid w:val="00F60974"/>
    <w:rsid w:val="00F60EE8"/>
    <w:rsid w:val="00F61843"/>
    <w:rsid w:val="00F62A0C"/>
    <w:rsid w:val="00F64E5F"/>
    <w:rsid w:val="00F66035"/>
    <w:rsid w:val="00F666F0"/>
    <w:rsid w:val="00F66EE6"/>
    <w:rsid w:val="00F678BA"/>
    <w:rsid w:val="00F70AD5"/>
    <w:rsid w:val="00F70E1F"/>
    <w:rsid w:val="00F71231"/>
    <w:rsid w:val="00F72475"/>
    <w:rsid w:val="00F727B9"/>
    <w:rsid w:val="00F72AAF"/>
    <w:rsid w:val="00F749B3"/>
    <w:rsid w:val="00F74E3B"/>
    <w:rsid w:val="00F769DD"/>
    <w:rsid w:val="00F775E7"/>
    <w:rsid w:val="00F8014F"/>
    <w:rsid w:val="00F8100F"/>
    <w:rsid w:val="00F82705"/>
    <w:rsid w:val="00F8476C"/>
    <w:rsid w:val="00F84CEA"/>
    <w:rsid w:val="00F87638"/>
    <w:rsid w:val="00F87CDD"/>
    <w:rsid w:val="00F90E66"/>
    <w:rsid w:val="00F913EF"/>
    <w:rsid w:val="00F916F2"/>
    <w:rsid w:val="00F92191"/>
    <w:rsid w:val="00F92C30"/>
    <w:rsid w:val="00F92D72"/>
    <w:rsid w:val="00F936EE"/>
    <w:rsid w:val="00F94124"/>
    <w:rsid w:val="00F942F2"/>
    <w:rsid w:val="00F95BEC"/>
    <w:rsid w:val="00F97999"/>
    <w:rsid w:val="00FA1863"/>
    <w:rsid w:val="00FA2204"/>
    <w:rsid w:val="00FA2672"/>
    <w:rsid w:val="00FA41B4"/>
    <w:rsid w:val="00FA4FF4"/>
    <w:rsid w:val="00FA52CD"/>
    <w:rsid w:val="00FA621C"/>
    <w:rsid w:val="00FA64F2"/>
    <w:rsid w:val="00FA73FA"/>
    <w:rsid w:val="00FA7C67"/>
    <w:rsid w:val="00FB0DDB"/>
    <w:rsid w:val="00FB2736"/>
    <w:rsid w:val="00FB582C"/>
    <w:rsid w:val="00FB5CC1"/>
    <w:rsid w:val="00FB6BBA"/>
    <w:rsid w:val="00FC254D"/>
    <w:rsid w:val="00FC3DF3"/>
    <w:rsid w:val="00FC4401"/>
    <w:rsid w:val="00FC4790"/>
    <w:rsid w:val="00FC4F01"/>
    <w:rsid w:val="00FC5D77"/>
    <w:rsid w:val="00FC5D8E"/>
    <w:rsid w:val="00FC6081"/>
    <w:rsid w:val="00FC6130"/>
    <w:rsid w:val="00FC7063"/>
    <w:rsid w:val="00FC7901"/>
    <w:rsid w:val="00FD0DA1"/>
    <w:rsid w:val="00FD14D5"/>
    <w:rsid w:val="00FD405E"/>
    <w:rsid w:val="00FD436D"/>
    <w:rsid w:val="00FD43A1"/>
    <w:rsid w:val="00FD52D0"/>
    <w:rsid w:val="00FD64F5"/>
    <w:rsid w:val="00FD7227"/>
    <w:rsid w:val="00FE0FA9"/>
    <w:rsid w:val="00FE2BF3"/>
    <w:rsid w:val="00FE4603"/>
    <w:rsid w:val="00FE5159"/>
    <w:rsid w:val="00FE5220"/>
    <w:rsid w:val="00FE7971"/>
    <w:rsid w:val="00FE7BD3"/>
    <w:rsid w:val="00FF1E3B"/>
    <w:rsid w:val="00FF26C9"/>
    <w:rsid w:val="00FF3AD5"/>
    <w:rsid w:val="00FF64C6"/>
    <w:rsid w:val="00FF750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8740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F3AD1"/>
    <w:pPr>
      <w:ind w:left="720"/>
      <w:contextualSpacing/>
    </w:pPr>
  </w:style>
  <w:style w:type="paragraph" w:styleId="Title">
    <w:name w:val="Title"/>
    <w:basedOn w:val="Normal"/>
    <w:next w:val="Normal"/>
    <w:link w:val="TitleChar"/>
    <w:uiPriority w:val="10"/>
    <w:qFormat/>
    <w:rsid w:val="00E87EA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E87EA4"/>
    <w:rPr>
      <w:rFonts w:asciiTheme="majorHAnsi" w:eastAsiaTheme="majorEastAsia" w:hAnsiTheme="majorHAnsi" w:cstheme="majorBidi"/>
      <w:color w:val="17365D" w:themeColor="text2" w:themeShade="BF"/>
      <w:spacing w:val="5"/>
      <w:kern w:val="28"/>
      <w:sz w:val="52"/>
      <w:szCs w:val="52"/>
    </w:rPr>
  </w:style>
  <w:style w:type="character" w:styleId="Hyperlink">
    <w:name w:val="Hyperlink"/>
    <w:basedOn w:val="DefaultParagraphFont"/>
    <w:uiPriority w:val="99"/>
    <w:unhideWhenUsed/>
    <w:rsid w:val="00E87EA4"/>
    <w:rPr>
      <w:color w:val="0000FF" w:themeColor="hyperlink"/>
      <w:u w:val="single"/>
    </w:rPr>
  </w:style>
  <w:style w:type="paragraph" w:styleId="CommentText">
    <w:name w:val="annotation text"/>
    <w:basedOn w:val="Normal"/>
    <w:link w:val="CommentTextChar"/>
    <w:uiPriority w:val="99"/>
    <w:unhideWhenUsed/>
    <w:rsid w:val="00E87EA4"/>
    <w:pPr>
      <w:spacing w:line="240" w:lineRule="auto"/>
    </w:pPr>
    <w:rPr>
      <w:sz w:val="20"/>
      <w:szCs w:val="20"/>
    </w:rPr>
  </w:style>
  <w:style w:type="character" w:customStyle="1" w:styleId="CommentTextChar">
    <w:name w:val="Comment Text Char"/>
    <w:basedOn w:val="DefaultParagraphFont"/>
    <w:link w:val="CommentText"/>
    <w:uiPriority w:val="99"/>
    <w:rsid w:val="00E87EA4"/>
    <w:rPr>
      <w:sz w:val="20"/>
      <w:szCs w:val="20"/>
    </w:rPr>
  </w:style>
  <w:style w:type="paragraph" w:styleId="PlainText">
    <w:name w:val="Plain Text"/>
    <w:basedOn w:val="Normal"/>
    <w:link w:val="PlainTextChar"/>
    <w:uiPriority w:val="99"/>
    <w:unhideWhenUsed/>
    <w:rsid w:val="00954842"/>
    <w:pPr>
      <w:spacing w:after="0" w:line="240" w:lineRule="auto"/>
    </w:pPr>
    <w:rPr>
      <w:rFonts w:ascii="Calibri" w:hAnsi="Calibri"/>
      <w:szCs w:val="21"/>
    </w:rPr>
  </w:style>
  <w:style w:type="character" w:customStyle="1" w:styleId="PlainTextChar">
    <w:name w:val="Plain Text Char"/>
    <w:basedOn w:val="DefaultParagraphFont"/>
    <w:link w:val="PlainText"/>
    <w:uiPriority w:val="99"/>
    <w:rsid w:val="00954842"/>
    <w:rPr>
      <w:rFonts w:ascii="Calibri" w:hAnsi="Calibri"/>
      <w:szCs w:val="21"/>
    </w:rPr>
  </w:style>
  <w:style w:type="paragraph" w:styleId="FootnoteText">
    <w:name w:val="footnote text"/>
    <w:basedOn w:val="Normal"/>
    <w:link w:val="FootnoteTextChar"/>
    <w:uiPriority w:val="99"/>
    <w:unhideWhenUsed/>
    <w:rsid w:val="00F92D72"/>
    <w:pPr>
      <w:spacing w:after="0" w:line="240" w:lineRule="auto"/>
    </w:pPr>
    <w:rPr>
      <w:sz w:val="20"/>
      <w:szCs w:val="20"/>
    </w:rPr>
  </w:style>
  <w:style w:type="character" w:customStyle="1" w:styleId="FootnoteTextChar">
    <w:name w:val="Footnote Text Char"/>
    <w:basedOn w:val="DefaultParagraphFont"/>
    <w:link w:val="FootnoteText"/>
    <w:uiPriority w:val="99"/>
    <w:rsid w:val="00F92D72"/>
    <w:rPr>
      <w:sz w:val="20"/>
      <w:szCs w:val="20"/>
    </w:rPr>
  </w:style>
  <w:style w:type="character" w:styleId="FootnoteReference">
    <w:name w:val="footnote reference"/>
    <w:basedOn w:val="DefaultParagraphFont"/>
    <w:uiPriority w:val="99"/>
    <w:semiHidden/>
    <w:unhideWhenUsed/>
    <w:rsid w:val="00F92D72"/>
    <w:rPr>
      <w:vertAlign w:val="superscript"/>
    </w:rPr>
  </w:style>
  <w:style w:type="paragraph" w:styleId="Header">
    <w:name w:val="header"/>
    <w:basedOn w:val="Normal"/>
    <w:link w:val="HeaderChar"/>
    <w:uiPriority w:val="99"/>
    <w:unhideWhenUsed/>
    <w:rsid w:val="008C4436"/>
    <w:pPr>
      <w:tabs>
        <w:tab w:val="center" w:pos="4680"/>
        <w:tab w:val="right" w:pos="9360"/>
      </w:tabs>
      <w:spacing w:after="0" w:line="240" w:lineRule="auto"/>
    </w:pPr>
  </w:style>
  <w:style w:type="character" w:customStyle="1" w:styleId="HeaderChar">
    <w:name w:val="Header Char"/>
    <w:basedOn w:val="DefaultParagraphFont"/>
    <w:link w:val="Header"/>
    <w:uiPriority w:val="99"/>
    <w:rsid w:val="008C4436"/>
  </w:style>
  <w:style w:type="paragraph" w:styleId="Footer">
    <w:name w:val="footer"/>
    <w:basedOn w:val="Normal"/>
    <w:link w:val="FooterChar"/>
    <w:uiPriority w:val="99"/>
    <w:unhideWhenUsed/>
    <w:rsid w:val="008C4436"/>
    <w:pPr>
      <w:tabs>
        <w:tab w:val="center" w:pos="4680"/>
        <w:tab w:val="right" w:pos="9360"/>
      </w:tabs>
      <w:spacing w:after="0" w:line="240" w:lineRule="auto"/>
    </w:pPr>
  </w:style>
  <w:style w:type="character" w:customStyle="1" w:styleId="FooterChar">
    <w:name w:val="Footer Char"/>
    <w:basedOn w:val="DefaultParagraphFont"/>
    <w:link w:val="Footer"/>
    <w:uiPriority w:val="99"/>
    <w:rsid w:val="008C4436"/>
  </w:style>
  <w:style w:type="paragraph" w:styleId="NormalWeb">
    <w:name w:val="Normal (Web)"/>
    <w:basedOn w:val="Normal"/>
    <w:uiPriority w:val="99"/>
    <w:unhideWhenUsed/>
    <w:rsid w:val="00130C8E"/>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130C8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30C8E"/>
    <w:rPr>
      <w:rFonts w:ascii="Tahoma" w:hAnsi="Tahoma" w:cs="Tahoma"/>
      <w:sz w:val="16"/>
      <w:szCs w:val="16"/>
    </w:rPr>
  </w:style>
  <w:style w:type="character" w:customStyle="1" w:styleId="apple-converted-space">
    <w:name w:val="apple-converted-space"/>
    <w:basedOn w:val="DefaultParagraphFont"/>
    <w:rsid w:val="00335726"/>
  </w:style>
  <w:style w:type="paragraph" w:customStyle="1" w:styleId="Default">
    <w:name w:val="Default"/>
    <w:rsid w:val="00930162"/>
    <w:pPr>
      <w:autoSpaceDE w:val="0"/>
      <w:autoSpaceDN w:val="0"/>
      <w:adjustRightInd w:val="0"/>
      <w:spacing w:after="0" w:line="240" w:lineRule="auto"/>
    </w:pPr>
    <w:rPr>
      <w:rFonts w:ascii="Scala Sans" w:hAnsi="Scala Sans" w:cs="Scala Sans"/>
      <w:color w:val="000000"/>
      <w:sz w:val="24"/>
      <w:szCs w:val="24"/>
    </w:rPr>
  </w:style>
  <w:style w:type="paragraph" w:customStyle="1" w:styleId="Pa4">
    <w:name w:val="Pa4"/>
    <w:basedOn w:val="Default"/>
    <w:next w:val="Default"/>
    <w:uiPriority w:val="99"/>
    <w:rsid w:val="00930162"/>
    <w:pPr>
      <w:spacing w:line="151" w:lineRule="atLeast"/>
    </w:pPr>
    <w:rPr>
      <w:rFonts w:cstheme="minorBidi"/>
      <w:color w:val="auto"/>
    </w:rPr>
  </w:style>
  <w:style w:type="character" w:customStyle="1" w:styleId="A6">
    <w:name w:val="A6"/>
    <w:uiPriority w:val="99"/>
    <w:rsid w:val="00930162"/>
    <w:rPr>
      <w:rFonts w:cs="Scala Sans"/>
      <w:color w:val="000000"/>
      <w:sz w:val="15"/>
      <w:szCs w:val="15"/>
    </w:rPr>
  </w:style>
  <w:style w:type="table" w:styleId="TableGrid">
    <w:name w:val="Table Grid"/>
    <w:basedOn w:val="TableNormal"/>
    <w:uiPriority w:val="59"/>
    <w:rsid w:val="006824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8740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F3AD1"/>
    <w:pPr>
      <w:ind w:left="720"/>
      <w:contextualSpacing/>
    </w:pPr>
  </w:style>
  <w:style w:type="paragraph" w:styleId="Title">
    <w:name w:val="Title"/>
    <w:basedOn w:val="Normal"/>
    <w:next w:val="Normal"/>
    <w:link w:val="TitleChar"/>
    <w:uiPriority w:val="10"/>
    <w:qFormat/>
    <w:rsid w:val="00E87EA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E87EA4"/>
    <w:rPr>
      <w:rFonts w:asciiTheme="majorHAnsi" w:eastAsiaTheme="majorEastAsia" w:hAnsiTheme="majorHAnsi" w:cstheme="majorBidi"/>
      <w:color w:val="17365D" w:themeColor="text2" w:themeShade="BF"/>
      <w:spacing w:val="5"/>
      <w:kern w:val="28"/>
      <w:sz w:val="52"/>
      <w:szCs w:val="52"/>
    </w:rPr>
  </w:style>
  <w:style w:type="character" w:styleId="Hyperlink">
    <w:name w:val="Hyperlink"/>
    <w:basedOn w:val="DefaultParagraphFont"/>
    <w:uiPriority w:val="99"/>
    <w:unhideWhenUsed/>
    <w:rsid w:val="00E87EA4"/>
    <w:rPr>
      <w:color w:val="0000FF" w:themeColor="hyperlink"/>
      <w:u w:val="single"/>
    </w:rPr>
  </w:style>
  <w:style w:type="paragraph" w:styleId="CommentText">
    <w:name w:val="annotation text"/>
    <w:basedOn w:val="Normal"/>
    <w:link w:val="CommentTextChar"/>
    <w:uiPriority w:val="99"/>
    <w:unhideWhenUsed/>
    <w:rsid w:val="00E87EA4"/>
    <w:pPr>
      <w:spacing w:line="240" w:lineRule="auto"/>
    </w:pPr>
    <w:rPr>
      <w:sz w:val="20"/>
      <w:szCs w:val="20"/>
    </w:rPr>
  </w:style>
  <w:style w:type="character" w:customStyle="1" w:styleId="CommentTextChar">
    <w:name w:val="Comment Text Char"/>
    <w:basedOn w:val="DefaultParagraphFont"/>
    <w:link w:val="CommentText"/>
    <w:uiPriority w:val="99"/>
    <w:rsid w:val="00E87EA4"/>
    <w:rPr>
      <w:sz w:val="20"/>
      <w:szCs w:val="20"/>
    </w:rPr>
  </w:style>
  <w:style w:type="paragraph" w:styleId="PlainText">
    <w:name w:val="Plain Text"/>
    <w:basedOn w:val="Normal"/>
    <w:link w:val="PlainTextChar"/>
    <w:uiPriority w:val="99"/>
    <w:unhideWhenUsed/>
    <w:rsid w:val="00954842"/>
    <w:pPr>
      <w:spacing w:after="0" w:line="240" w:lineRule="auto"/>
    </w:pPr>
    <w:rPr>
      <w:rFonts w:ascii="Calibri" w:hAnsi="Calibri"/>
      <w:szCs w:val="21"/>
    </w:rPr>
  </w:style>
  <w:style w:type="character" w:customStyle="1" w:styleId="PlainTextChar">
    <w:name w:val="Plain Text Char"/>
    <w:basedOn w:val="DefaultParagraphFont"/>
    <w:link w:val="PlainText"/>
    <w:uiPriority w:val="99"/>
    <w:rsid w:val="00954842"/>
    <w:rPr>
      <w:rFonts w:ascii="Calibri" w:hAnsi="Calibri"/>
      <w:szCs w:val="21"/>
    </w:rPr>
  </w:style>
  <w:style w:type="paragraph" w:styleId="FootnoteText">
    <w:name w:val="footnote text"/>
    <w:basedOn w:val="Normal"/>
    <w:link w:val="FootnoteTextChar"/>
    <w:uiPriority w:val="99"/>
    <w:unhideWhenUsed/>
    <w:rsid w:val="00F92D72"/>
    <w:pPr>
      <w:spacing w:after="0" w:line="240" w:lineRule="auto"/>
    </w:pPr>
    <w:rPr>
      <w:sz w:val="20"/>
      <w:szCs w:val="20"/>
    </w:rPr>
  </w:style>
  <w:style w:type="character" w:customStyle="1" w:styleId="FootnoteTextChar">
    <w:name w:val="Footnote Text Char"/>
    <w:basedOn w:val="DefaultParagraphFont"/>
    <w:link w:val="FootnoteText"/>
    <w:uiPriority w:val="99"/>
    <w:rsid w:val="00F92D72"/>
    <w:rPr>
      <w:sz w:val="20"/>
      <w:szCs w:val="20"/>
    </w:rPr>
  </w:style>
  <w:style w:type="character" w:styleId="FootnoteReference">
    <w:name w:val="footnote reference"/>
    <w:basedOn w:val="DefaultParagraphFont"/>
    <w:uiPriority w:val="99"/>
    <w:semiHidden/>
    <w:unhideWhenUsed/>
    <w:rsid w:val="00F92D72"/>
    <w:rPr>
      <w:vertAlign w:val="superscript"/>
    </w:rPr>
  </w:style>
  <w:style w:type="paragraph" w:styleId="Header">
    <w:name w:val="header"/>
    <w:basedOn w:val="Normal"/>
    <w:link w:val="HeaderChar"/>
    <w:uiPriority w:val="99"/>
    <w:unhideWhenUsed/>
    <w:rsid w:val="008C4436"/>
    <w:pPr>
      <w:tabs>
        <w:tab w:val="center" w:pos="4680"/>
        <w:tab w:val="right" w:pos="9360"/>
      </w:tabs>
      <w:spacing w:after="0" w:line="240" w:lineRule="auto"/>
    </w:pPr>
  </w:style>
  <w:style w:type="character" w:customStyle="1" w:styleId="HeaderChar">
    <w:name w:val="Header Char"/>
    <w:basedOn w:val="DefaultParagraphFont"/>
    <w:link w:val="Header"/>
    <w:uiPriority w:val="99"/>
    <w:rsid w:val="008C4436"/>
  </w:style>
  <w:style w:type="paragraph" w:styleId="Footer">
    <w:name w:val="footer"/>
    <w:basedOn w:val="Normal"/>
    <w:link w:val="FooterChar"/>
    <w:uiPriority w:val="99"/>
    <w:unhideWhenUsed/>
    <w:rsid w:val="008C4436"/>
    <w:pPr>
      <w:tabs>
        <w:tab w:val="center" w:pos="4680"/>
        <w:tab w:val="right" w:pos="9360"/>
      </w:tabs>
      <w:spacing w:after="0" w:line="240" w:lineRule="auto"/>
    </w:pPr>
  </w:style>
  <w:style w:type="character" w:customStyle="1" w:styleId="FooterChar">
    <w:name w:val="Footer Char"/>
    <w:basedOn w:val="DefaultParagraphFont"/>
    <w:link w:val="Footer"/>
    <w:uiPriority w:val="99"/>
    <w:rsid w:val="008C4436"/>
  </w:style>
  <w:style w:type="paragraph" w:styleId="NormalWeb">
    <w:name w:val="Normal (Web)"/>
    <w:basedOn w:val="Normal"/>
    <w:uiPriority w:val="99"/>
    <w:unhideWhenUsed/>
    <w:rsid w:val="00130C8E"/>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130C8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30C8E"/>
    <w:rPr>
      <w:rFonts w:ascii="Tahoma" w:hAnsi="Tahoma" w:cs="Tahoma"/>
      <w:sz w:val="16"/>
      <w:szCs w:val="16"/>
    </w:rPr>
  </w:style>
  <w:style w:type="character" w:customStyle="1" w:styleId="apple-converted-space">
    <w:name w:val="apple-converted-space"/>
    <w:basedOn w:val="DefaultParagraphFont"/>
    <w:rsid w:val="00335726"/>
  </w:style>
  <w:style w:type="paragraph" w:customStyle="1" w:styleId="Default">
    <w:name w:val="Default"/>
    <w:rsid w:val="00930162"/>
    <w:pPr>
      <w:autoSpaceDE w:val="0"/>
      <w:autoSpaceDN w:val="0"/>
      <w:adjustRightInd w:val="0"/>
      <w:spacing w:after="0" w:line="240" w:lineRule="auto"/>
    </w:pPr>
    <w:rPr>
      <w:rFonts w:ascii="Scala Sans" w:hAnsi="Scala Sans" w:cs="Scala Sans"/>
      <w:color w:val="000000"/>
      <w:sz w:val="24"/>
      <w:szCs w:val="24"/>
    </w:rPr>
  </w:style>
  <w:style w:type="paragraph" w:customStyle="1" w:styleId="Pa4">
    <w:name w:val="Pa4"/>
    <w:basedOn w:val="Default"/>
    <w:next w:val="Default"/>
    <w:uiPriority w:val="99"/>
    <w:rsid w:val="00930162"/>
    <w:pPr>
      <w:spacing w:line="151" w:lineRule="atLeast"/>
    </w:pPr>
    <w:rPr>
      <w:rFonts w:cstheme="minorBidi"/>
      <w:color w:val="auto"/>
    </w:rPr>
  </w:style>
  <w:style w:type="character" w:customStyle="1" w:styleId="A6">
    <w:name w:val="A6"/>
    <w:uiPriority w:val="99"/>
    <w:rsid w:val="00930162"/>
    <w:rPr>
      <w:rFonts w:cs="Scala Sans"/>
      <w:color w:val="000000"/>
      <w:sz w:val="15"/>
      <w:szCs w:val="15"/>
    </w:rPr>
  </w:style>
  <w:style w:type="table" w:styleId="TableGrid">
    <w:name w:val="Table Grid"/>
    <w:basedOn w:val="TableNormal"/>
    <w:uiPriority w:val="59"/>
    <w:rsid w:val="006824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8497727">
      <w:bodyDiv w:val="1"/>
      <w:marLeft w:val="0"/>
      <w:marRight w:val="0"/>
      <w:marTop w:val="0"/>
      <w:marBottom w:val="0"/>
      <w:divBdr>
        <w:top w:val="none" w:sz="0" w:space="0" w:color="auto"/>
        <w:left w:val="none" w:sz="0" w:space="0" w:color="auto"/>
        <w:bottom w:val="none" w:sz="0" w:space="0" w:color="auto"/>
        <w:right w:val="none" w:sz="0" w:space="0" w:color="auto"/>
      </w:divBdr>
    </w:div>
    <w:div w:id="208997460">
      <w:bodyDiv w:val="1"/>
      <w:marLeft w:val="0"/>
      <w:marRight w:val="0"/>
      <w:marTop w:val="0"/>
      <w:marBottom w:val="0"/>
      <w:divBdr>
        <w:top w:val="none" w:sz="0" w:space="0" w:color="auto"/>
        <w:left w:val="none" w:sz="0" w:space="0" w:color="auto"/>
        <w:bottom w:val="none" w:sz="0" w:space="0" w:color="auto"/>
        <w:right w:val="none" w:sz="0" w:space="0" w:color="auto"/>
      </w:divBdr>
    </w:div>
    <w:div w:id="218370758">
      <w:bodyDiv w:val="1"/>
      <w:marLeft w:val="0"/>
      <w:marRight w:val="0"/>
      <w:marTop w:val="0"/>
      <w:marBottom w:val="0"/>
      <w:divBdr>
        <w:top w:val="none" w:sz="0" w:space="0" w:color="auto"/>
        <w:left w:val="none" w:sz="0" w:space="0" w:color="auto"/>
        <w:bottom w:val="none" w:sz="0" w:space="0" w:color="auto"/>
        <w:right w:val="none" w:sz="0" w:space="0" w:color="auto"/>
      </w:divBdr>
    </w:div>
    <w:div w:id="235944069">
      <w:bodyDiv w:val="1"/>
      <w:marLeft w:val="0"/>
      <w:marRight w:val="0"/>
      <w:marTop w:val="0"/>
      <w:marBottom w:val="0"/>
      <w:divBdr>
        <w:top w:val="none" w:sz="0" w:space="0" w:color="auto"/>
        <w:left w:val="none" w:sz="0" w:space="0" w:color="auto"/>
        <w:bottom w:val="none" w:sz="0" w:space="0" w:color="auto"/>
        <w:right w:val="none" w:sz="0" w:space="0" w:color="auto"/>
      </w:divBdr>
    </w:div>
    <w:div w:id="236288197">
      <w:bodyDiv w:val="1"/>
      <w:marLeft w:val="0"/>
      <w:marRight w:val="0"/>
      <w:marTop w:val="0"/>
      <w:marBottom w:val="0"/>
      <w:divBdr>
        <w:top w:val="none" w:sz="0" w:space="0" w:color="auto"/>
        <w:left w:val="none" w:sz="0" w:space="0" w:color="auto"/>
        <w:bottom w:val="none" w:sz="0" w:space="0" w:color="auto"/>
        <w:right w:val="none" w:sz="0" w:space="0" w:color="auto"/>
      </w:divBdr>
    </w:div>
    <w:div w:id="489103185">
      <w:bodyDiv w:val="1"/>
      <w:marLeft w:val="0"/>
      <w:marRight w:val="0"/>
      <w:marTop w:val="0"/>
      <w:marBottom w:val="0"/>
      <w:divBdr>
        <w:top w:val="none" w:sz="0" w:space="0" w:color="auto"/>
        <w:left w:val="none" w:sz="0" w:space="0" w:color="auto"/>
        <w:bottom w:val="none" w:sz="0" w:space="0" w:color="auto"/>
        <w:right w:val="none" w:sz="0" w:space="0" w:color="auto"/>
      </w:divBdr>
    </w:div>
    <w:div w:id="654455734">
      <w:bodyDiv w:val="1"/>
      <w:marLeft w:val="0"/>
      <w:marRight w:val="0"/>
      <w:marTop w:val="0"/>
      <w:marBottom w:val="0"/>
      <w:divBdr>
        <w:top w:val="none" w:sz="0" w:space="0" w:color="auto"/>
        <w:left w:val="none" w:sz="0" w:space="0" w:color="auto"/>
        <w:bottom w:val="none" w:sz="0" w:space="0" w:color="auto"/>
        <w:right w:val="none" w:sz="0" w:space="0" w:color="auto"/>
      </w:divBdr>
    </w:div>
    <w:div w:id="661471747">
      <w:bodyDiv w:val="1"/>
      <w:marLeft w:val="0"/>
      <w:marRight w:val="0"/>
      <w:marTop w:val="0"/>
      <w:marBottom w:val="0"/>
      <w:divBdr>
        <w:top w:val="none" w:sz="0" w:space="0" w:color="auto"/>
        <w:left w:val="none" w:sz="0" w:space="0" w:color="auto"/>
        <w:bottom w:val="none" w:sz="0" w:space="0" w:color="auto"/>
        <w:right w:val="none" w:sz="0" w:space="0" w:color="auto"/>
      </w:divBdr>
    </w:div>
    <w:div w:id="667320214">
      <w:bodyDiv w:val="1"/>
      <w:marLeft w:val="0"/>
      <w:marRight w:val="0"/>
      <w:marTop w:val="0"/>
      <w:marBottom w:val="0"/>
      <w:divBdr>
        <w:top w:val="none" w:sz="0" w:space="0" w:color="auto"/>
        <w:left w:val="none" w:sz="0" w:space="0" w:color="auto"/>
        <w:bottom w:val="none" w:sz="0" w:space="0" w:color="auto"/>
        <w:right w:val="none" w:sz="0" w:space="0" w:color="auto"/>
      </w:divBdr>
    </w:div>
    <w:div w:id="720448789">
      <w:bodyDiv w:val="1"/>
      <w:marLeft w:val="0"/>
      <w:marRight w:val="0"/>
      <w:marTop w:val="0"/>
      <w:marBottom w:val="0"/>
      <w:divBdr>
        <w:top w:val="none" w:sz="0" w:space="0" w:color="auto"/>
        <w:left w:val="none" w:sz="0" w:space="0" w:color="auto"/>
        <w:bottom w:val="none" w:sz="0" w:space="0" w:color="auto"/>
        <w:right w:val="none" w:sz="0" w:space="0" w:color="auto"/>
      </w:divBdr>
    </w:div>
    <w:div w:id="815227070">
      <w:bodyDiv w:val="1"/>
      <w:marLeft w:val="0"/>
      <w:marRight w:val="0"/>
      <w:marTop w:val="0"/>
      <w:marBottom w:val="0"/>
      <w:divBdr>
        <w:top w:val="none" w:sz="0" w:space="0" w:color="auto"/>
        <w:left w:val="none" w:sz="0" w:space="0" w:color="auto"/>
        <w:bottom w:val="none" w:sz="0" w:space="0" w:color="auto"/>
        <w:right w:val="none" w:sz="0" w:space="0" w:color="auto"/>
      </w:divBdr>
    </w:div>
    <w:div w:id="956067332">
      <w:bodyDiv w:val="1"/>
      <w:marLeft w:val="0"/>
      <w:marRight w:val="0"/>
      <w:marTop w:val="0"/>
      <w:marBottom w:val="0"/>
      <w:divBdr>
        <w:top w:val="none" w:sz="0" w:space="0" w:color="auto"/>
        <w:left w:val="none" w:sz="0" w:space="0" w:color="auto"/>
        <w:bottom w:val="none" w:sz="0" w:space="0" w:color="auto"/>
        <w:right w:val="none" w:sz="0" w:space="0" w:color="auto"/>
      </w:divBdr>
    </w:div>
    <w:div w:id="968364066">
      <w:bodyDiv w:val="1"/>
      <w:marLeft w:val="0"/>
      <w:marRight w:val="0"/>
      <w:marTop w:val="0"/>
      <w:marBottom w:val="0"/>
      <w:divBdr>
        <w:top w:val="none" w:sz="0" w:space="0" w:color="auto"/>
        <w:left w:val="none" w:sz="0" w:space="0" w:color="auto"/>
        <w:bottom w:val="none" w:sz="0" w:space="0" w:color="auto"/>
        <w:right w:val="none" w:sz="0" w:space="0" w:color="auto"/>
      </w:divBdr>
    </w:div>
    <w:div w:id="968903516">
      <w:bodyDiv w:val="1"/>
      <w:marLeft w:val="0"/>
      <w:marRight w:val="0"/>
      <w:marTop w:val="0"/>
      <w:marBottom w:val="0"/>
      <w:divBdr>
        <w:top w:val="none" w:sz="0" w:space="0" w:color="auto"/>
        <w:left w:val="none" w:sz="0" w:space="0" w:color="auto"/>
        <w:bottom w:val="none" w:sz="0" w:space="0" w:color="auto"/>
        <w:right w:val="none" w:sz="0" w:space="0" w:color="auto"/>
      </w:divBdr>
    </w:div>
    <w:div w:id="1034235509">
      <w:bodyDiv w:val="1"/>
      <w:marLeft w:val="0"/>
      <w:marRight w:val="0"/>
      <w:marTop w:val="0"/>
      <w:marBottom w:val="0"/>
      <w:divBdr>
        <w:top w:val="none" w:sz="0" w:space="0" w:color="auto"/>
        <w:left w:val="none" w:sz="0" w:space="0" w:color="auto"/>
        <w:bottom w:val="none" w:sz="0" w:space="0" w:color="auto"/>
        <w:right w:val="none" w:sz="0" w:space="0" w:color="auto"/>
      </w:divBdr>
    </w:div>
    <w:div w:id="1043792673">
      <w:bodyDiv w:val="1"/>
      <w:marLeft w:val="0"/>
      <w:marRight w:val="0"/>
      <w:marTop w:val="0"/>
      <w:marBottom w:val="0"/>
      <w:divBdr>
        <w:top w:val="none" w:sz="0" w:space="0" w:color="auto"/>
        <w:left w:val="none" w:sz="0" w:space="0" w:color="auto"/>
        <w:bottom w:val="none" w:sz="0" w:space="0" w:color="auto"/>
        <w:right w:val="none" w:sz="0" w:space="0" w:color="auto"/>
      </w:divBdr>
    </w:div>
    <w:div w:id="1078938883">
      <w:bodyDiv w:val="1"/>
      <w:marLeft w:val="0"/>
      <w:marRight w:val="0"/>
      <w:marTop w:val="0"/>
      <w:marBottom w:val="0"/>
      <w:divBdr>
        <w:top w:val="none" w:sz="0" w:space="0" w:color="auto"/>
        <w:left w:val="none" w:sz="0" w:space="0" w:color="auto"/>
        <w:bottom w:val="none" w:sz="0" w:space="0" w:color="auto"/>
        <w:right w:val="none" w:sz="0" w:space="0" w:color="auto"/>
      </w:divBdr>
    </w:div>
    <w:div w:id="1140226302">
      <w:bodyDiv w:val="1"/>
      <w:marLeft w:val="0"/>
      <w:marRight w:val="0"/>
      <w:marTop w:val="0"/>
      <w:marBottom w:val="0"/>
      <w:divBdr>
        <w:top w:val="none" w:sz="0" w:space="0" w:color="auto"/>
        <w:left w:val="none" w:sz="0" w:space="0" w:color="auto"/>
        <w:bottom w:val="none" w:sz="0" w:space="0" w:color="auto"/>
        <w:right w:val="none" w:sz="0" w:space="0" w:color="auto"/>
      </w:divBdr>
    </w:div>
    <w:div w:id="1140460799">
      <w:bodyDiv w:val="1"/>
      <w:marLeft w:val="0"/>
      <w:marRight w:val="0"/>
      <w:marTop w:val="0"/>
      <w:marBottom w:val="0"/>
      <w:divBdr>
        <w:top w:val="none" w:sz="0" w:space="0" w:color="auto"/>
        <w:left w:val="none" w:sz="0" w:space="0" w:color="auto"/>
        <w:bottom w:val="none" w:sz="0" w:space="0" w:color="auto"/>
        <w:right w:val="none" w:sz="0" w:space="0" w:color="auto"/>
      </w:divBdr>
    </w:div>
    <w:div w:id="1156415155">
      <w:bodyDiv w:val="1"/>
      <w:marLeft w:val="0"/>
      <w:marRight w:val="0"/>
      <w:marTop w:val="0"/>
      <w:marBottom w:val="0"/>
      <w:divBdr>
        <w:top w:val="none" w:sz="0" w:space="0" w:color="auto"/>
        <w:left w:val="none" w:sz="0" w:space="0" w:color="auto"/>
        <w:bottom w:val="none" w:sz="0" w:space="0" w:color="auto"/>
        <w:right w:val="none" w:sz="0" w:space="0" w:color="auto"/>
      </w:divBdr>
    </w:div>
    <w:div w:id="1517111759">
      <w:bodyDiv w:val="1"/>
      <w:marLeft w:val="0"/>
      <w:marRight w:val="0"/>
      <w:marTop w:val="0"/>
      <w:marBottom w:val="0"/>
      <w:divBdr>
        <w:top w:val="none" w:sz="0" w:space="0" w:color="auto"/>
        <w:left w:val="none" w:sz="0" w:space="0" w:color="auto"/>
        <w:bottom w:val="none" w:sz="0" w:space="0" w:color="auto"/>
        <w:right w:val="none" w:sz="0" w:space="0" w:color="auto"/>
      </w:divBdr>
    </w:div>
    <w:div w:id="1680502442">
      <w:bodyDiv w:val="1"/>
      <w:marLeft w:val="0"/>
      <w:marRight w:val="0"/>
      <w:marTop w:val="0"/>
      <w:marBottom w:val="0"/>
      <w:divBdr>
        <w:top w:val="none" w:sz="0" w:space="0" w:color="auto"/>
        <w:left w:val="none" w:sz="0" w:space="0" w:color="auto"/>
        <w:bottom w:val="none" w:sz="0" w:space="0" w:color="auto"/>
        <w:right w:val="none" w:sz="0" w:space="0" w:color="auto"/>
      </w:divBdr>
    </w:div>
    <w:div w:id="1747149977">
      <w:bodyDiv w:val="1"/>
      <w:marLeft w:val="0"/>
      <w:marRight w:val="0"/>
      <w:marTop w:val="0"/>
      <w:marBottom w:val="0"/>
      <w:divBdr>
        <w:top w:val="none" w:sz="0" w:space="0" w:color="auto"/>
        <w:left w:val="none" w:sz="0" w:space="0" w:color="auto"/>
        <w:bottom w:val="none" w:sz="0" w:space="0" w:color="auto"/>
        <w:right w:val="none" w:sz="0" w:space="0" w:color="auto"/>
      </w:divBdr>
    </w:div>
    <w:div w:id="1801343540">
      <w:bodyDiv w:val="1"/>
      <w:marLeft w:val="0"/>
      <w:marRight w:val="0"/>
      <w:marTop w:val="0"/>
      <w:marBottom w:val="0"/>
      <w:divBdr>
        <w:top w:val="none" w:sz="0" w:space="0" w:color="auto"/>
        <w:left w:val="none" w:sz="0" w:space="0" w:color="auto"/>
        <w:bottom w:val="none" w:sz="0" w:space="0" w:color="auto"/>
        <w:right w:val="none" w:sz="0" w:space="0" w:color="auto"/>
      </w:divBdr>
    </w:div>
    <w:div w:id="2002007489">
      <w:bodyDiv w:val="1"/>
      <w:marLeft w:val="0"/>
      <w:marRight w:val="0"/>
      <w:marTop w:val="0"/>
      <w:marBottom w:val="0"/>
      <w:divBdr>
        <w:top w:val="none" w:sz="0" w:space="0" w:color="auto"/>
        <w:left w:val="none" w:sz="0" w:space="0" w:color="auto"/>
        <w:bottom w:val="none" w:sz="0" w:space="0" w:color="auto"/>
        <w:right w:val="none" w:sz="0" w:space="0" w:color="auto"/>
      </w:divBdr>
    </w:div>
    <w:div w:id="2092121949">
      <w:bodyDiv w:val="1"/>
      <w:marLeft w:val="0"/>
      <w:marRight w:val="0"/>
      <w:marTop w:val="0"/>
      <w:marBottom w:val="0"/>
      <w:divBdr>
        <w:top w:val="none" w:sz="0" w:space="0" w:color="auto"/>
        <w:left w:val="none" w:sz="0" w:space="0" w:color="auto"/>
        <w:bottom w:val="none" w:sz="0" w:space="0" w:color="auto"/>
        <w:right w:val="none" w:sz="0" w:space="0" w:color="auto"/>
      </w:divBdr>
    </w:div>
    <w:div w:id="21387192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file:///C:\Users\shubbell\Downloads\Fellowships_Investigative%20Reporting%20PRD%2012.10.2014%20(1).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3F90AFA-7FAA-4EB5-9DEB-E8FEAA131D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17</Pages>
  <Words>5467</Words>
  <Characters>31164</Characters>
  <Application>Microsoft Office Word</Application>
  <DocSecurity>4</DocSecurity>
  <Lines>259</Lines>
  <Paragraphs>73</Paragraphs>
  <ScaleCrop>false</ScaleCrop>
  <HeadingPairs>
    <vt:vector size="2" baseType="variant">
      <vt:variant>
        <vt:lpstr>Title</vt:lpstr>
      </vt:variant>
      <vt:variant>
        <vt:i4>1</vt:i4>
      </vt:variant>
    </vt:vector>
  </HeadingPairs>
  <TitlesOfParts>
    <vt:vector size="1" baseType="lpstr">
      <vt:lpstr/>
    </vt:vector>
  </TitlesOfParts>
  <Company>OSF</Company>
  <LinksUpToDate>false</LinksUpToDate>
  <CharactersWithSpaces>36558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Stephen Hubbell</dc:creator>
  <cp:lastModifiedBy>Daphne Panayotatos</cp:lastModifiedBy>
  <cp:revision>2</cp:revision>
  <cp:lastPrinted>2014-11-26T19:30:00Z</cp:lastPrinted>
  <dcterms:created xsi:type="dcterms:W3CDTF">2015-11-30T09:06:00Z</dcterms:created>
  <dcterms:modified xsi:type="dcterms:W3CDTF">2015-11-30T09:06:00Z</dcterms:modified>
</cp:coreProperties>
</file>