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-13"/>
        <w:tblOverlap w:val="never"/>
        <w:tblW w:w="14328" w:type="dxa"/>
        <w:tblLayout w:type="fixed"/>
        <w:tblLook w:val="04A0" w:firstRow="1" w:lastRow="0" w:firstColumn="1" w:lastColumn="0" w:noHBand="0" w:noVBand="1"/>
      </w:tblPr>
      <w:tblGrid>
        <w:gridCol w:w="468"/>
        <w:gridCol w:w="2610"/>
        <w:gridCol w:w="1440"/>
        <w:gridCol w:w="2700"/>
        <w:gridCol w:w="810"/>
        <w:gridCol w:w="4320"/>
        <w:gridCol w:w="1980"/>
      </w:tblGrid>
      <w:tr w:rsidR="00940B99" w:rsidRPr="0057601A" w:rsidTr="005A1625">
        <w:tc>
          <w:tcPr>
            <w:tcW w:w="468" w:type="dxa"/>
            <w:tcBorders>
              <w:bottom w:val="single" w:sz="4" w:space="0" w:color="auto"/>
            </w:tcBorders>
            <w:shd w:val="pct20" w:color="auto" w:fill="auto"/>
          </w:tcPr>
          <w:p w:rsidR="00C836E1" w:rsidRPr="0057601A" w:rsidRDefault="00C836E1" w:rsidP="00C836E1">
            <w:pPr>
              <w:rPr>
                <w:b/>
                <w:sz w:val="18"/>
                <w:szCs w:val="18"/>
                <w:lang w:val="en-GB"/>
              </w:rPr>
            </w:pPr>
            <w:bookmarkStart w:id="0" w:name="_GoBack"/>
            <w:bookmarkEnd w:id="0"/>
          </w:p>
        </w:tc>
        <w:tc>
          <w:tcPr>
            <w:tcW w:w="2610" w:type="dxa"/>
            <w:tcBorders>
              <w:bottom w:val="single" w:sz="4" w:space="0" w:color="auto"/>
            </w:tcBorders>
            <w:shd w:val="pct20" w:color="auto" w:fill="auto"/>
          </w:tcPr>
          <w:p w:rsidR="00C836E1" w:rsidRPr="0057601A" w:rsidRDefault="00693A80" w:rsidP="00C836E1">
            <w:pPr>
              <w:rPr>
                <w:b/>
                <w:sz w:val="18"/>
                <w:szCs w:val="18"/>
              </w:rPr>
            </w:pPr>
            <w:r w:rsidRPr="00693A80">
              <w:rPr>
                <w:b/>
                <w:sz w:val="18"/>
                <w:szCs w:val="18"/>
              </w:rPr>
              <w:t>Target audience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pct20" w:color="auto" w:fill="auto"/>
          </w:tcPr>
          <w:p w:rsidR="00C836E1" w:rsidRPr="0057601A" w:rsidRDefault="00940B99" w:rsidP="00693A80">
            <w:pPr>
              <w:rPr>
                <w:b/>
                <w:sz w:val="18"/>
                <w:szCs w:val="18"/>
                <w:lang w:val="en-GB"/>
              </w:rPr>
            </w:pPr>
            <w:r w:rsidRPr="0057601A">
              <w:rPr>
                <w:b/>
                <w:sz w:val="18"/>
                <w:szCs w:val="18"/>
              </w:rPr>
              <w:t xml:space="preserve">Project ID </w:t>
            </w:r>
            <w:r w:rsidR="00693A80">
              <w:rPr>
                <w:b/>
                <w:sz w:val="18"/>
                <w:szCs w:val="18"/>
              </w:rPr>
              <w:t>(</w:t>
            </w:r>
            <w:r w:rsidRPr="0057601A">
              <w:rPr>
                <w:b/>
                <w:sz w:val="18"/>
                <w:szCs w:val="18"/>
              </w:rPr>
              <w:t>FC/CO</w:t>
            </w:r>
            <w:r w:rsidR="00693A80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pct20" w:color="auto" w:fill="auto"/>
          </w:tcPr>
          <w:p w:rsidR="00C836E1" w:rsidRPr="0057601A" w:rsidRDefault="00C836E1" w:rsidP="00C836E1">
            <w:pPr>
              <w:rPr>
                <w:b/>
                <w:sz w:val="18"/>
                <w:szCs w:val="18"/>
                <w:lang w:val="en-GB"/>
              </w:rPr>
            </w:pPr>
            <w:r w:rsidRPr="0057601A">
              <w:rPr>
                <w:b/>
                <w:sz w:val="18"/>
                <w:szCs w:val="18"/>
              </w:rPr>
              <w:t>Organization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pct20" w:color="auto" w:fill="auto"/>
          </w:tcPr>
          <w:p w:rsidR="00C836E1" w:rsidRPr="0057601A" w:rsidRDefault="00C836E1" w:rsidP="00940B99">
            <w:pPr>
              <w:rPr>
                <w:b/>
                <w:sz w:val="18"/>
                <w:szCs w:val="18"/>
                <w:lang w:val="en-GB"/>
              </w:rPr>
            </w:pPr>
            <w:r w:rsidRPr="0057601A">
              <w:rPr>
                <w:b/>
                <w:sz w:val="18"/>
                <w:szCs w:val="18"/>
              </w:rPr>
              <w:t>USD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pct20" w:color="auto" w:fill="auto"/>
          </w:tcPr>
          <w:p w:rsidR="00C836E1" w:rsidRPr="0057601A" w:rsidRDefault="00C836E1" w:rsidP="00C836E1">
            <w:pPr>
              <w:rPr>
                <w:b/>
                <w:sz w:val="18"/>
                <w:szCs w:val="18"/>
                <w:lang w:val="en-GB"/>
              </w:rPr>
            </w:pPr>
            <w:r w:rsidRPr="0057601A">
              <w:rPr>
                <w:b/>
                <w:sz w:val="18"/>
                <w:szCs w:val="18"/>
              </w:rPr>
              <w:t>Title of Project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pct20" w:color="auto" w:fill="auto"/>
          </w:tcPr>
          <w:p w:rsidR="00C836E1" w:rsidRPr="0057601A" w:rsidRDefault="00C836E1" w:rsidP="00C836E1">
            <w:pPr>
              <w:rPr>
                <w:b/>
                <w:sz w:val="18"/>
                <w:szCs w:val="18"/>
                <w:lang w:val="en-GB"/>
              </w:rPr>
            </w:pPr>
            <w:r w:rsidRPr="0057601A">
              <w:rPr>
                <w:b/>
                <w:sz w:val="18"/>
                <w:szCs w:val="18"/>
              </w:rPr>
              <w:t>Term</w:t>
            </w:r>
          </w:p>
        </w:tc>
      </w:tr>
      <w:tr w:rsidR="00940B99" w:rsidRPr="0057601A" w:rsidTr="0085738D">
        <w:tc>
          <w:tcPr>
            <w:tcW w:w="14328" w:type="dxa"/>
            <w:gridSpan w:val="7"/>
            <w:shd w:val="pct15" w:color="auto" w:fill="auto"/>
          </w:tcPr>
          <w:p w:rsidR="0085738D" w:rsidRPr="0057601A" w:rsidRDefault="007C5D99" w:rsidP="00A9492C">
            <w:pPr>
              <w:rPr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1</w:t>
            </w:r>
            <w:r w:rsidR="00A9492C">
              <w:rPr>
                <w:b/>
                <w:sz w:val="18"/>
                <w:szCs w:val="18"/>
                <w:lang w:val="en-GB"/>
              </w:rPr>
              <w:t>.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="0085738D" w:rsidRPr="0057601A">
              <w:rPr>
                <w:b/>
                <w:sz w:val="18"/>
                <w:szCs w:val="18"/>
                <w:lang w:val="en-GB"/>
              </w:rPr>
              <w:t>HOUSING</w:t>
            </w:r>
          </w:p>
        </w:tc>
      </w:tr>
      <w:tr w:rsidR="00940B99" w:rsidRPr="0057601A" w:rsidTr="00D73906">
        <w:tc>
          <w:tcPr>
            <w:tcW w:w="468" w:type="dxa"/>
          </w:tcPr>
          <w:p w:rsidR="00C836E1" w:rsidRPr="0057601A" w:rsidRDefault="00C836E1" w:rsidP="00C836E1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</w:rPr>
              <w:t>1</w:t>
            </w:r>
          </w:p>
        </w:tc>
        <w:tc>
          <w:tcPr>
            <w:tcW w:w="2610" w:type="dxa"/>
          </w:tcPr>
          <w:p w:rsidR="00C836E1" w:rsidRPr="0057601A" w:rsidRDefault="00C836E1" w:rsidP="00C836E1">
            <w:pPr>
              <w:rPr>
                <w:sz w:val="18"/>
                <w:szCs w:val="18"/>
              </w:rPr>
            </w:pPr>
            <w:r w:rsidRPr="0057601A">
              <w:rPr>
                <w:b/>
                <w:sz w:val="18"/>
                <w:szCs w:val="18"/>
              </w:rPr>
              <w:t>National authorities</w:t>
            </w:r>
            <w:r w:rsidRPr="0057601A">
              <w:rPr>
                <w:sz w:val="18"/>
                <w:szCs w:val="18"/>
              </w:rPr>
              <w:t xml:space="preserve"> responsible for allocation of EU funds (defining objectives, preparing calls) in CEE countries</w:t>
            </w:r>
          </w:p>
        </w:tc>
        <w:tc>
          <w:tcPr>
            <w:tcW w:w="1440" w:type="dxa"/>
          </w:tcPr>
          <w:p w:rsidR="00C836E1" w:rsidRPr="0057601A" w:rsidRDefault="00C836E1" w:rsidP="00C836E1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</w:rPr>
              <w:t>90001698</w:t>
            </w:r>
          </w:p>
        </w:tc>
        <w:tc>
          <w:tcPr>
            <w:tcW w:w="2700" w:type="dxa"/>
          </w:tcPr>
          <w:p w:rsidR="00C836E1" w:rsidRPr="0057601A" w:rsidRDefault="00C836E1" w:rsidP="00C836E1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</w:rPr>
              <w:t>Metropolitan Research Institute</w:t>
            </w:r>
          </w:p>
        </w:tc>
        <w:tc>
          <w:tcPr>
            <w:tcW w:w="810" w:type="dxa"/>
          </w:tcPr>
          <w:p w:rsidR="00C836E1" w:rsidRPr="0057601A" w:rsidRDefault="00C836E1" w:rsidP="00940B99">
            <w:pPr>
              <w:jc w:val="right"/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</w:rPr>
              <w:t>33,900</w:t>
            </w:r>
          </w:p>
        </w:tc>
        <w:tc>
          <w:tcPr>
            <w:tcW w:w="4320" w:type="dxa"/>
          </w:tcPr>
          <w:p w:rsidR="00C836E1" w:rsidRPr="0057601A" w:rsidRDefault="00C836E1" w:rsidP="00C836E1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</w:rPr>
              <w:t>Using ERDF for Housing</w:t>
            </w:r>
          </w:p>
        </w:tc>
        <w:tc>
          <w:tcPr>
            <w:tcW w:w="1980" w:type="dxa"/>
          </w:tcPr>
          <w:p w:rsidR="00C836E1" w:rsidRPr="0057601A" w:rsidRDefault="006C2EA0" w:rsidP="006C2EA0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</w:rPr>
              <w:t xml:space="preserve">Oct </w:t>
            </w:r>
            <w:r w:rsidR="00C836E1" w:rsidRPr="0057601A">
              <w:rPr>
                <w:sz w:val="18"/>
                <w:szCs w:val="18"/>
              </w:rPr>
              <w:t>2011</w:t>
            </w:r>
            <w:r w:rsidRPr="0057601A">
              <w:rPr>
                <w:sz w:val="18"/>
                <w:szCs w:val="18"/>
              </w:rPr>
              <w:t xml:space="preserve"> </w:t>
            </w:r>
            <w:r w:rsidR="00C836E1" w:rsidRPr="0057601A">
              <w:rPr>
                <w:sz w:val="18"/>
                <w:szCs w:val="18"/>
              </w:rPr>
              <w:t>-</w:t>
            </w:r>
            <w:r w:rsidRPr="0057601A">
              <w:rPr>
                <w:sz w:val="18"/>
                <w:szCs w:val="18"/>
              </w:rPr>
              <w:t xml:space="preserve"> Mar </w:t>
            </w:r>
            <w:r w:rsidR="00C836E1" w:rsidRPr="0057601A">
              <w:rPr>
                <w:sz w:val="18"/>
                <w:szCs w:val="18"/>
              </w:rPr>
              <w:t>2012</w:t>
            </w:r>
          </w:p>
        </w:tc>
      </w:tr>
      <w:tr w:rsidR="00940B99" w:rsidRPr="0057601A" w:rsidTr="00D73906">
        <w:tc>
          <w:tcPr>
            <w:tcW w:w="468" w:type="dxa"/>
          </w:tcPr>
          <w:p w:rsidR="00C836E1" w:rsidRPr="0057601A" w:rsidRDefault="00C836E1" w:rsidP="00C836E1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</w:rPr>
              <w:t>2</w:t>
            </w:r>
          </w:p>
        </w:tc>
        <w:tc>
          <w:tcPr>
            <w:tcW w:w="2610" w:type="dxa"/>
          </w:tcPr>
          <w:p w:rsidR="00C836E1" w:rsidRPr="0057601A" w:rsidRDefault="00C836E1" w:rsidP="00C836E1">
            <w:pPr>
              <w:rPr>
                <w:sz w:val="18"/>
                <w:szCs w:val="18"/>
              </w:rPr>
            </w:pPr>
            <w:r w:rsidRPr="0057601A">
              <w:rPr>
                <w:b/>
                <w:sz w:val="18"/>
                <w:szCs w:val="18"/>
              </w:rPr>
              <w:t>National authorities</w:t>
            </w:r>
            <w:r w:rsidRPr="0057601A">
              <w:rPr>
                <w:sz w:val="18"/>
                <w:szCs w:val="18"/>
              </w:rPr>
              <w:t xml:space="preserve"> in Hungary</w:t>
            </w:r>
          </w:p>
        </w:tc>
        <w:tc>
          <w:tcPr>
            <w:tcW w:w="1440" w:type="dxa"/>
          </w:tcPr>
          <w:p w:rsidR="00C836E1" w:rsidRPr="0057601A" w:rsidRDefault="00C836E1" w:rsidP="00C836E1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</w:rPr>
              <w:t>90002390</w:t>
            </w:r>
          </w:p>
        </w:tc>
        <w:tc>
          <w:tcPr>
            <w:tcW w:w="2700" w:type="dxa"/>
          </w:tcPr>
          <w:p w:rsidR="00C836E1" w:rsidRPr="0057601A" w:rsidRDefault="00C836E1" w:rsidP="00C836E1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</w:rPr>
              <w:t>Metropolitan Research Institute</w:t>
            </w:r>
          </w:p>
        </w:tc>
        <w:tc>
          <w:tcPr>
            <w:tcW w:w="810" w:type="dxa"/>
          </w:tcPr>
          <w:p w:rsidR="00C836E1" w:rsidRPr="0057601A" w:rsidRDefault="00C836E1" w:rsidP="00940B99">
            <w:pPr>
              <w:jc w:val="right"/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</w:rPr>
              <w:t>20,300</w:t>
            </w:r>
          </w:p>
        </w:tc>
        <w:tc>
          <w:tcPr>
            <w:tcW w:w="4320" w:type="dxa"/>
          </w:tcPr>
          <w:p w:rsidR="00C836E1" w:rsidRPr="0057601A" w:rsidRDefault="00C836E1" w:rsidP="00C836E1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</w:rPr>
              <w:t>Using ERDF for housing - putting regulation into practice</w:t>
            </w:r>
          </w:p>
        </w:tc>
        <w:tc>
          <w:tcPr>
            <w:tcW w:w="1980" w:type="dxa"/>
          </w:tcPr>
          <w:p w:rsidR="00C836E1" w:rsidRPr="0057601A" w:rsidRDefault="006C2EA0" w:rsidP="006C2EA0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</w:rPr>
              <w:t xml:space="preserve">Sep 2012 – Dec </w:t>
            </w:r>
            <w:r w:rsidR="00C836E1" w:rsidRPr="0057601A">
              <w:rPr>
                <w:sz w:val="18"/>
                <w:szCs w:val="18"/>
              </w:rPr>
              <w:t>2012</w:t>
            </w:r>
          </w:p>
        </w:tc>
      </w:tr>
      <w:tr w:rsidR="006C0FE7" w:rsidRPr="0057601A" w:rsidTr="00D73906">
        <w:trPr>
          <w:trHeight w:val="578"/>
        </w:trPr>
        <w:tc>
          <w:tcPr>
            <w:tcW w:w="468" w:type="dxa"/>
            <w:vMerge w:val="restart"/>
          </w:tcPr>
          <w:p w:rsidR="006C0FE7" w:rsidRPr="0057601A" w:rsidRDefault="006C0FE7" w:rsidP="00C836E1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2610" w:type="dxa"/>
            <w:vMerge w:val="restart"/>
          </w:tcPr>
          <w:p w:rsidR="006C0FE7" w:rsidRPr="0057601A" w:rsidRDefault="006C0FE7" w:rsidP="00C836E1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</w:rPr>
              <w:t xml:space="preserve">Selected </w:t>
            </w:r>
            <w:r w:rsidRPr="0057601A">
              <w:rPr>
                <w:b/>
                <w:sz w:val="18"/>
                <w:szCs w:val="18"/>
              </w:rPr>
              <w:t>local authorities</w:t>
            </w:r>
            <w:r w:rsidRPr="0057601A">
              <w:rPr>
                <w:sz w:val="18"/>
                <w:szCs w:val="18"/>
              </w:rPr>
              <w:t xml:space="preserve"> with potential demonstration effect</w:t>
            </w:r>
          </w:p>
          <w:p w:rsidR="006C0FE7" w:rsidRPr="0057601A" w:rsidRDefault="006C0FE7" w:rsidP="00C836E1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</w:rPr>
              <w:t>Cluj-Napoca, Romania</w:t>
            </w:r>
          </w:p>
          <w:p w:rsidR="006C0FE7" w:rsidRPr="0057601A" w:rsidRDefault="006C0FE7" w:rsidP="00C836E1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proofErr w:type="spellStart"/>
            <w:r w:rsidRPr="0057601A">
              <w:rPr>
                <w:sz w:val="18"/>
                <w:szCs w:val="18"/>
              </w:rPr>
              <w:t>Pecs</w:t>
            </w:r>
            <w:proofErr w:type="spellEnd"/>
            <w:r w:rsidRPr="0057601A">
              <w:rPr>
                <w:sz w:val="18"/>
                <w:szCs w:val="18"/>
              </w:rPr>
              <w:t>, Hungary</w:t>
            </w:r>
          </w:p>
        </w:tc>
        <w:tc>
          <w:tcPr>
            <w:tcW w:w="1440" w:type="dxa"/>
          </w:tcPr>
          <w:p w:rsidR="006C0FE7" w:rsidRPr="0057601A" w:rsidRDefault="006C0FE7" w:rsidP="00DE7F08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OR2011-21380</w:t>
            </w:r>
          </w:p>
        </w:tc>
        <w:tc>
          <w:tcPr>
            <w:tcW w:w="2700" w:type="dxa"/>
          </w:tcPr>
          <w:p w:rsidR="006C0FE7" w:rsidRPr="0057601A" w:rsidRDefault="006C0FE7" w:rsidP="006C0FE7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UNDP</w:t>
            </w:r>
          </w:p>
        </w:tc>
        <w:tc>
          <w:tcPr>
            <w:tcW w:w="810" w:type="dxa"/>
          </w:tcPr>
          <w:p w:rsidR="006C0FE7" w:rsidRPr="0057601A" w:rsidRDefault="006C0FE7" w:rsidP="00DE7F08">
            <w:pPr>
              <w:jc w:val="right"/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50,000</w:t>
            </w:r>
          </w:p>
        </w:tc>
        <w:tc>
          <w:tcPr>
            <w:tcW w:w="4320" w:type="dxa"/>
          </w:tcPr>
          <w:p w:rsidR="006C0FE7" w:rsidRPr="0057601A" w:rsidRDefault="006C0FE7" w:rsidP="006C0FE7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 xml:space="preserve">Model project for making the most of EU fund for sustainable housing and inclusion of disadvantaged Roma in </w:t>
            </w:r>
            <w:proofErr w:type="spellStart"/>
            <w:r w:rsidRPr="0057601A">
              <w:rPr>
                <w:sz w:val="18"/>
                <w:szCs w:val="18"/>
                <w:lang w:val="en-GB"/>
              </w:rPr>
              <w:t>Cluj</w:t>
            </w:r>
            <w:proofErr w:type="spellEnd"/>
            <w:r w:rsidRPr="0057601A">
              <w:rPr>
                <w:sz w:val="18"/>
                <w:szCs w:val="18"/>
                <w:lang w:val="en-GB"/>
              </w:rPr>
              <w:t xml:space="preserve"> metropolitan area</w:t>
            </w:r>
          </w:p>
        </w:tc>
        <w:tc>
          <w:tcPr>
            <w:tcW w:w="1980" w:type="dxa"/>
          </w:tcPr>
          <w:p w:rsidR="006C0FE7" w:rsidRPr="0057601A" w:rsidRDefault="006C0FE7" w:rsidP="00DE7F08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Dec 2011 -  Sep 2012</w:t>
            </w:r>
          </w:p>
        </w:tc>
      </w:tr>
      <w:tr w:rsidR="006C0FE7" w:rsidRPr="0057601A" w:rsidTr="00D73906">
        <w:trPr>
          <w:trHeight w:val="577"/>
        </w:trPr>
        <w:tc>
          <w:tcPr>
            <w:tcW w:w="468" w:type="dxa"/>
            <w:vMerge/>
          </w:tcPr>
          <w:p w:rsidR="006C0FE7" w:rsidRPr="0057601A" w:rsidRDefault="006C0FE7" w:rsidP="00C836E1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610" w:type="dxa"/>
            <w:vMerge/>
          </w:tcPr>
          <w:p w:rsidR="006C0FE7" w:rsidRPr="0057601A" w:rsidRDefault="006C0FE7" w:rsidP="00C836E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6C0FE7" w:rsidRPr="0057601A" w:rsidRDefault="006C0FE7" w:rsidP="00DE7F08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OR2013-03209</w:t>
            </w:r>
          </w:p>
        </w:tc>
        <w:tc>
          <w:tcPr>
            <w:tcW w:w="2700" w:type="dxa"/>
          </w:tcPr>
          <w:p w:rsidR="006C0FE7" w:rsidRPr="0057601A" w:rsidRDefault="006C0FE7" w:rsidP="00DE7F08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UNDP</w:t>
            </w:r>
          </w:p>
        </w:tc>
        <w:tc>
          <w:tcPr>
            <w:tcW w:w="810" w:type="dxa"/>
          </w:tcPr>
          <w:p w:rsidR="006C0FE7" w:rsidRPr="0057601A" w:rsidRDefault="006C0FE7" w:rsidP="00DE7F08">
            <w:pPr>
              <w:jc w:val="right"/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273,257</w:t>
            </w:r>
          </w:p>
        </w:tc>
        <w:tc>
          <w:tcPr>
            <w:tcW w:w="4320" w:type="dxa"/>
          </w:tcPr>
          <w:p w:rsidR="006C0FE7" w:rsidRPr="0057601A" w:rsidRDefault="006C0FE7" w:rsidP="00C836E1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Area-Based Interventions for making the most of EU Funds for Sustainable Housing</w:t>
            </w:r>
          </w:p>
        </w:tc>
        <w:tc>
          <w:tcPr>
            <w:tcW w:w="1980" w:type="dxa"/>
          </w:tcPr>
          <w:p w:rsidR="006C0FE7" w:rsidRPr="0057601A" w:rsidRDefault="006C0FE7" w:rsidP="00DE7F08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Apr 2013 – Apr 2014</w:t>
            </w:r>
          </w:p>
        </w:tc>
      </w:tr>
      <w:tr w:rsidR="006C0FE7" w:rsidRPr="0057601A" w:rsidTr="00D73906">
        <w:trPr>
          <w:trHeight w:val="577"/>
        </w:trPr>
        <w:tc>
          <w:tcPr>
            <w:tcW w:w="468" w:type="dxa"/>
            <w:vMerge/>
          </w:tcPr>
          <w:p w:rsidR="006C0FE7" w:rsidRPr="0057601A" w:rsidRDefault="006C0FE7" w:rsidP="00C836E1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610" w:type="dxa"/>
            <w:vMerge/>
          </w:tcPr>
          <w:p w:rsidR="006C0FE7" w:rsidRPr="0057601A" w:rsidRDefault="006C0FE7" w:rsidP="00C836E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6C0FE7" w:rsidRPr="0057601A" w:rsidRDefault="006C0FE7" w:rsidP="00DE7F08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OR2012-23120</w:t>
            </w:r>
          </w:p>
        </w:tc>
        <w:tc>
          <w:tcPr>
            <w:tcW w:w="2700" w:type="dxa"/>
          </w:tcPr>
          <w:p w:rsidR="006C0FE7" w:rsidRPr="0057601A" w:rsidRDefault="006C0FE7" w:rsidP="00DE7F08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UNDP</w:t>
            </w:r>
          </w:p>
        </w:tc>
        <w:tc>
          <w:tcPr>
            <w:tcW w:w="810" w:type="dxa"/>
          </w:tcPr>
          <w:p w:rsidR="006C0FE7" w:rsidRPr="0057601A" w:rsidRDefault="006C0FE7" w:rsidP="00DE7F08">
            <w:pPr>
              <w:jc w:val="right"/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50,000</w:t>
            </w:r>
          </w:p>
        </w:tc>
        <w:tc>
          <w:tcPr>
            <w:tcW w:w="4320" w:type="dxa"/>
          </w:tcPr>
          <w:p w:rsidR="006C0FE7" w:rsidRPr="0057601A" w:rsidRDefault="006C0FE7" w:rsidP="00C836E1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 xml:space="preserve">Model project for sustainable housing and inclusion in </w:t>
            </w:r>
            <w:proofErr w:type="spellStart"/>
            <w:r w:rsidRPr="0057601A">
              <w:rPr>
                <w:sz w:val="18"/>
                <w:szCs w:val="18"/>
                <w:lang w:val="en-GB"/>
              </w:rPr>
              <w:t>Pecs</w:t>
            </w:r>
            <w:proofErr w:type="spellEnd"/>
          </w:p>
        </w:tc>
        <w:tc>
          <w:tcPr>
            <w:tcW w:w="1980" w:type="dxa"/>
          </w:tcPr>
          <w:p w:rsidR="006C0FE7" w:rsidRPr="0057601A" w:rsidRDefault="006C0FE7" w:rsidP="00DE7F08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Sep 2012 – Aug 2013</w:t>
            </w:r>
          </w:p>
        </w:tc>
      </w:tr>
      <w:tr w:rsidR="006C0FE7" w:rsidRPr="0057601A" w:rsidTr="00D73906">
        <w:trPr>
          <w:trHeight w:val="577"/>
        </w:trPr>
        <w:tc>
          <w:tcPr>
            <w:tcW w:w="468" w:type="dxa"/>
            <w:vMerge/>
          </w:tcPr>
          <w:p w:rsidR="006C0FE7" w:rsidRPr="0057601A" w:rsidRDefault="006C0FE7" w:rsidP="00C836E1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610" w:type="dxa"/>
            <w:vMerge/>
          </w:tcPr>
          <w:p w:rsidR="006C0FE7" w:rsidRPr="0057601A" w:rsidRDefault="006C0FE7" w:rsidP="00C836E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6C0FE7" w:rsidRPr="0057601A" w:rsidRDefault="006C0FE7" w:rsidP="00C836E1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</w:rPr>
              <w:t>OR2013-11335</w:t>
            </w:r>
          </w:p>
        </w:tc>
        <w:tc>
          <w:tcPr>
            <w:tcW w:w="2700" w:type="dxa"/>
          </w:tcPr>
          <w:p w:rsidR="006C0FE7" w:rsidRPr="0057601A" w:rsidRDefault="006C0FE7" w:rsidP="00C836E1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Maltese Charity Service</w:t>
            </w:r>
          </w:p>
        </w:tc>
        <w:tc>
          <w:tcPr>
            <w:tcW w:w="810" w:type="dxa"/>
          </w:tcPr>
          <w:p w:rsidR="006C0FE7" w:rsidRPr="0057601A" w:rsidRDefault="006C0FE7" w:rsidP="00940B99">
            <w:pPr>
              <w:jc w:val="right"/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50,000</w:t>
            </w:r>
          </w:p>
        </w:tc>
        <w:tc>
          <w:tcPr>
            <w:tcW w:w="4320" w:type="dxa"/>
          </w:tcPr>
          <w:p w:rsidR="006C0FE7" w:rsidRPr="0057601A" w:rsidRDefault="006C0FE7" w:rsidP="00DE7F08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 xml:space="preserve">2nd Phase of the Model Project for Sustainable Housing and Inclusion of disadvantaged communities in </w:t>
            </w:r>
            <w:proofErr w:type="spellStart"/>
            <w:r w:rsidRPr="0057601A">
              <w:rPr>
                <w:sz w:val="18"/>
                <w:szCs w:val="18"/>
                <w:lang w:val="en-GB"/>
              </w:rPr>
              <w:t>P</w:t>
            </w:r>
            <w:r w:rsidR="00DE7F08">
              <w:rPr>
                <w:sz w:val="18"/>
                <w:szCs w:val="18"/>
                <w:lang w:val="en-GB"/>
              </w:rPr>
              <w:t>e</w:t>
            </w:r>
            <w:r w:rsidRPr="0057601A">
              <w:rPr>
                <w:sz w:val="18"/>
                <w:szCs w:val="18"/>
                <w:lang w:val="en-GB"/>
              </w:rPr>
              <w:t>cs</w:t>
            </w:r>
            <w:proofErr w:type="spellEnd"/>
          </w:p>
        </w:tc>
        <w:tc>
          <w:tcPr>
            <w:tcW w:w="1980" w:type="dxa"/>
          </w:tcPr>
          <w:p w:rsidR="006C0FE7" w:rsidRPr="0057601A" w:rsidRDefault="006C0FE7" w:rsidP="00C836E1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Dec 2013 – May 2014</w:t>
            </w:r>
          </w:p>
        </w:tc>
      </w:tr>
      <w:tr w:rsidR="00485A45" w:rsidRPr="0057601A" w:rsidTr="00D73906">
        <w:tc>
          <w:tcPr>
            <w:tcW w:w="468" w:type="dxa"/>
          </w:tcPr>
          <w:p w:rsidR="00485A45" w:rsidRPr="0057601A" w:rsidRDefault="00485A45" w:rsidP="00485A45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2610" w:type="dxa"/>
          </w:tcPr>
          <w:p w:rsidR="00485A45" w:rsidRPr="0057601A" w:rsidRDefault="00485A45" w:rsidP="00485A45">
            <w:pPr>
              <w:rPr>
                <w:sz w:val="18"/>
                <w:szCs w:val="18"/>
              </w:rPr>
            </w:pPr>
            <w:r w:rsidRPr="0057601A">
              <w:rPr>
                <w:b/>
                <w:sz w:val="18"/>
                <w:szCs w:val="18"/>
              </w:rPr>
              <w:t>National authorities</w:t>
            </w:r>
            <w:r w:rsidRPr="0057601A">
              <w:rPr>
                <w:sz w:val="18"/>
                <w:szCs w:val="18"/>
              </w:rPr>
              <w:t xml:space="preserve"> in CEE countries and </w:t>
            </w:r>
            <w:r w:rsidRPr="0057601A">
              <w:rPr>
                <w:b/>
                <w:sz w:val="18"/>
                <w:szCs w:val="18"/>
              </w:rPr>
              <w:t>local authorities</w:t>
            </w:r>
            <w:r w:rsidRPr="0057601A">
              <w:rPr>
                <w:sz w:val="18"/>
                <w:szCs w:val="18"/>
              </w:rPr>
              <w:t xml:space="preserve"> in Cluj-Napoca and </w:t>
            </w:r>
            <w:proofErr w:type="spellStart"/>
            <w:r w:rsidRPr="0057601A">
              <w:rPr>
                <w:sz w:val="18"/>
                <w:szCs w:val="18"/>
              </w:rPr>
              <w:t>Pecs</w:t>
            </w:r>
            <w:proofErr w:type="spellEnd"/>
          </w:p>
        </w:tc>
        <w:tc>
          <w:tcPr>
            <w:tcW w:w="1440" w:type="dxa"/>
          </w:tcPr>
          <w:p w:rsidR="00485A45" w:rsidRPr="0057601A" w:rsidRDefault="00485A45" w:rsidP="00485A45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</w:rPr>
              <w:t>OR2013-07913</w:t>
            </w:r>
          </w:p>
        </w:tc>
        <w:tc>
          <w:tcPr>
            <w:tcW w:w="2700" w:type="dxa"/>
          </w:tcPr>
          <w:p w:rsidR="00485A45" w:rsidRPr="0057601A" w:rsidRDefault="00485A45" w:rsidP="00485A45">
            <w:pPr>
              <w:rPr>
                <w:sz w:val="18"/>
                <w:szCs w:val="18"/>
                <w:lang w:val="en-GB"/>
              </w:rPr>
            </w:pPr>
            <w:proofErr w:type="spellStart"/>
            <w:r w:rsidRPr="0057601A">
              <w:rPr>
                <w:sz w:val="18"/>
                <w:szCs w:val="18"/>
                <w:lang w:val="en-GB"/>
              </w:rPr>
              <w:t>Autonomia</w:t>
            </w:r>
            <w:proofErr w:type="spellEnd"/>
            <w:r w:rsidRPr="0057601A">
              <w:rPr>
                <w:sz w:val="18"/>
                <w:szCs w:val="18"/>
                <w:lang w:val="en-GB"/>
              </w:rPr>
              <w:t xml:space="preserve"> Foundation</w:t>
            </w:r>
          </w:p>
        </w:tc>
        <w:tc>
          <w:tcPr>
            <w:tcW w:w="810" w:type="dxa"/>
          </w:tcPr>
          <w:p w:rsidR="00485A45" w:rsidRPr="0057601A" w:rsidRDefault="00485A45" w:rsidP="00485A45">
            <w:pPr>
              <w:jc w:val="right"/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24,730</w:t>
            </w:r>
          </w:p>
        </w:tc>
        <w:tc>
          <w:tcPr>
            <w:tcW w:w="4320" w:type="dxa"/>
          </w:tcPr>
          <w:p w:rsidR="00485A45" w:rsidRPr="0057601A" w:rsidRDefault="00485A45" w:rsidP="00485A45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Building capacities of Managing authorities using Spanish model of Roma inclusion</w:t>
            </w:r>
          </w:p>
        </w:tc>
        <w:tc>
          <w:tcPr>
            <w:tcW w:w="1980" w:type="dxa"/>
          </w:tcPr>
          <w:p w:rsidR="00485A45" w:rsidRPr="0057601A" w:rsidRDefault="006C2EA0" w:rsidP="006C2EA0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 xml:space="preserve">Aug </w:t>
            </w:r>
            <w:r w:rsidR="00485A45" w:rsidRPr="0057601A">
              <w:rPr>
                <w:sz w:val="18"/>
                <w:szCs w:val="18"/>
                <w:lang w:val="en-GB"/>
              </w:rPr>
              <w:t>2013-</w:t>
            </w:r>
            <w:r w:rsidRPr="0057601A">
              <w:rPr>
                <w:sz w:val="18"/>
                <w:szCs w:val="18"/>
                <w:lang w:val="en-GB"/>
              </w:rPr>
              <w:t xml:space="preserve"> Nov </w:t>
            </w:r>
            <w:r w:rsidR="00485A45" w:rsidRPr="0057601A">
              <w:rPr>
                <w:sz w:val="18"/>
                <w:szCs w:val="18"/>
                <w:lang w:val="en-GB"/>
              </w:rPr>
              <w:t>2013</w:t>
            </w:r>
          </w:p>
        </w:tc>
      </w:tr>
      <w:tr w:rsidR="00940B99" w:rsidRPr="0057601A" w:rsidTr="003B085D">
        <w:tc>
          <w:tcPr>
            <w:tcW w:w="14328" w:type="dxa"/>
            <w:gridSpan w:val="7"/>
            <w:shd w:val="pct15" w:color="auto" w:fill="auto"/>
          </w:tcPr>
          <w:p w:rsidR="005222EC" w:rsidRPr="0057601A" w:rsidRDefault="007C5D99" w:rsidP="00A9492C">
            <w:pPr>
              <w:rPr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 xml:space="preserve">2. </w:t>
            </w:r>
            <w:r w:rsidR="005222EC" w:rsidRPr="0057601A">
              <w:rPr>
                <w:b/>
                <w:sz w:val="18"/>
                <w:szCs w:val="18"/>
                <w:lang w:val="en-GB"/>
              </w:rPr>
              <w:t>EU LEVEL REGULATIONS</w:t>
            </w:r>
          </w:p>
        </w:tc>
      </w:tr>
      <w:tr w:rsidR="00485A45" w:rsidRPr="0057601A" w:rsidTr="00D73906">
        <w:tc>
          <w:tcPr>
            <w:tcW w:w="468" w:type="dxa"/>
          </w:tcPr>
          <w:p w:rsidR="00485A45" w:rsidRPr="0057601A" w:rsidRDefault="00485A45" w:rsidP="00DE7F08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</w:rPr>
              <w:t>5</w:t>
            </w:r>
          </w:p>
        </w:tc>
        <w:tc>
          <w:tcPr>
            <w:tcW w:w="2610" w:type="dxa"/>
          </w:tcPr>
          <w:p w:rsidR="00485A45" w:rsidRPr="0057601A" w:rsidRDefault="00485A45" w:rsidP="004046D9">
            <w:pPr>
              <w:rPr>
                <w:sz w:val="18"/>
                <w:szCs w:val="18"/>
              </w:rPr>
            </w:pPr>
            <w:r w:rsidRPr="0057601A">
              <w:rPr>
                <w:b/>
                <w:sz w:val="18"/>
                <w:szCs w:val="18"/>
              </w:rPr>
              <w:t>European Commission</w:t>
            </w:r>
            <w:r w:rsidRPr="0057601A">
              <w:rPr>
                <w:sz w:val="18"/>
                <w:szCs w:val="18"/>
              </w:rPr>
              <w:t xml:space="preserve"> officers responsible for drafting the proposal</w:t>
            </w:r>
          </w:p>
        </w:tc>
        <w:tc>
          <w:tcPr>
            <w:tcW w:w="1440" w:type="dxa"/>
          </w:tcPr>
          <w:p w:rsidR="00485A45" w:rsidRPr="0057601A" w:rsidRDefault="00485A45" w:rsidP="00C836E1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only staff contribution</w:t>
            </w:r>
          </w:p>
        </w:tc>
        <w:tc>
          <w:tcPr>
            <w:tcW w:w="2700" w:type="dxa"/>
          </w:tcPr>
          <w:p w:rsidR="00485A45" w:rsidRPr="0057601A" w:rsidRDefault="00485A45" w:rsidP="00C836E1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n/a</w:t>
            </w:r>
          </w:p>
        </w:tc>
        <w:tc>
          <w:tcPr>
            <w:tcW w:w="810" w:type="dxa"/>
          </w:tcPr>
          <w:p w:rsidR="00485A45" w:rsidRPr="0057601A" w:rsidRDefault="00485A45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  <w:lang w:val="en-GB"/>
              </w:rPr>
              <w:t>n/a</w:t>
            </w:r>
          </w:p>
        </w:tc>
        <w:tc>
          <w:tcPr>
            <w:tcW w:w="4320" w:type="dxa"/>
          </w:tcPr>
          <w:p w:rsidR="00485A45" w:rsidRPr="00DE7F08" w:rsidRDefault="00DE7F08">
            <w:pPr>
              <w:rPr>
                <w:i/>
                <w:sz w:val="18"/>
                <w:szCs w:val="18"/>
              </w:rPr>
            </w:pPr>
            <w:r w:rsidRPr="00DE7F08">
              <w:rPr>
                <w:i/>
                <w:sz w:val="18"/>
                <w:szCs w:val="18"/>
                <w:lang w:val="en-GB"/>
              </w:rPr>
              <w:t>written proposals, personal discussions, participation at events</w:t>
            </w:r>
          </w:p>
        </w:tc>
        <w:tc>
          <w:tcPr>
            <w:tcW w:w="1980" w:type="dxa"/>
          </w:tcPr>
          <w:p w:rsidR="00485A45" w:rsidRPr="0057601A" w:rsidRDefault="00485A45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  <w:lang w:val="en-GB"/>
              </w:rPr>
              <w:t>n/a</w:t>
            </w:r>
          </w:p>
        </w:tc>
      </w:tr>
      <w:tr w:rsidR="00485A45" w:rsidRPr="0057601A" w:rsidTr="00D73906">
        <w:tc>
          <w:tcPr>
            <w:tcW w:w="468" w:type="dxa"/>
          </w:tcPr>
          <w:p w:rsidR="00485A45" w:rsidRPr="0057601A" w:rsidRDefault="00485A45" w:rsidP="004046D9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</w:rPr>
              <w:t>6</w:t>
            </w:r>
          </w:p>
        </w:tc>
        <w:tc>
          <w:tcPr>
            <w:tcW w:w="2610" w:type="dxa"/>
          </w:tcPr>
          <w:p w:rsidR="00485A45" w:rsidRPr="0057601A" w:rsidRDefault="00485A45" w:rsidP="004046D9">
            <w:pPr>
              <w:rPr>
                <w:sz w:val="18"/>
                <w:szCs w:val="18"/>
              </w:rPr>
            </w:pPr>
            <w:r w:rsidRPr="0057601A">
              <w:rPr>
                <w:b/>
                <w:sz w:val="18"/>
                <w:szCs w:val="18"/>
              </w:rPr>
              <w:t>MEPs</w:t>
            </w:r>
            <w:r w:rsidRPr="0057601A">
              <w:rPr>
                <w:sz w:val="18"/>
                <w:szCs w:val="18"/>
              </w:rPr>
              <w:t xml:space="preserve"> with biggest influence on developing the position of the European Parliament</w:t>
            </w:r>
          </w:p>
        </w:tc>
        <w:tc>
          <w:tcPr>
            <w:tcW w:w="1440" w:type="dxa"/>
          </w:tcPr>
          <w:p w:rsidR="00485A45" w:rsidRPr="0057601A" w:rsidRDefault="00485A45" w:rsidP="00C836E1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only staff contribution</w:t>
            </w:r>
          </w:p>
        </w:tc>
        <w:tc>
          <w:tcPr>
            <w:tcW w:w="2700" w:type="dxa"/>
          </w:tcPr>
          <w:p w:rsidR="00485A45" w:rsidRPr="0057601A" w:rsidRDefault="00485A45" w:rsidP="00C836E1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n/a</w:t>
            </w:r>
          </w:p>
        </w:tc>
        <w:tc>
          <w:tcPr>
            <w:tcW w:w="810" w:type="dxa"/>
          </w:tcPr>
          <w:p w:rsidR="00485A45" w:rsidRPr="0057601A" w:rsidRDefault="00485A45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  <w:lang w:val="en-GB"/>
              </w:rPr>
              <w:t>n/a</w:t>
            </w:r>
          </w:p>
        </w:tc>
        <w:tc>
          <w:tcPr>
            <w:tcW w:w="4320" w:type="dxa"/>
          </w:tcPr>
          <w:p w:rsidR="00485A45" w:rsidRPr="00DE7F08" w:rsidRDefault="00DE7F08" w:rsidP="00DE7F08">
            <w:pPr>
              <w:rPr>
                <w:i/>
                <w:sz w:val="18"/>
                <w:szCs w:val="18"/>
              </w:rPr>
            </w:pPr>
            <w:r w:rsidRPr="00DE7F08">
              <w:rPr>
                <w:i/>
                <w:sz w:val="18"/>
                <w:szCs w:val="18"/>
                <w:lang w:val="en-GB"/>
              </w:rPr>
              <w:t>written proposals, personal discussions, participation at hearing</w:t>
            </w:r>
          </w:p>
        </w:tc>
        <w:tc>
          <w:tcPr>
            <w:tcW w:w="1980" w:type="dxa"/>
          </w:tcPr>
          <w:p w:rsidR="00485A45" w:rsidRPr="0057601A" w:rsidRDefault="00485A45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  <w:lang w:val="en-GB"/>
              </w:rPr>
              <w:t>n/a</w:t>
            </w:r>
          </w:p>
        </w:tc>
      </w:tr>
      <w:tr w:rsidR="00485A45" w:rsidRPr="0057601A" w:rsidTr="00D73906">
        <w:tc>
          <w:tcPr>
            <w:tcW w:w="468" w:type="dxa"/>
          </w:tcPr>
          <w:p w:rsidR="00485A45" w:rsidRPr="0057601A" w:rsidRDefault="00485A45" w:rsidP="004046D9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</w:rPr>
              <w:t>7</w:t>
            </w:r>
          </w:p>
        </w:tc>
        <w:tc>
          <w:tcPr>
            <w:tcW w:w="2610" w:type="dxa"/>
          </w:tcPr>
          <w:p w:rsidR="00485A45" w:rsidRPr="0057601A" w:rsidRDefault="00485A45" w:rsidP="004046D9">
            <w:pPr>
              <w:rPr>
                <w:sz w:val="18"/>
                <w:szCs w:val="18"/>
              </w:rPr>
            </w:pPr>
            <w:r w:rsidRPr="0057601A">
              <w:rPr>
                <w:b/>
                <w:sz w:val="18"/>
                <w:szCs w:val="18"/>
              </w:rPr>
              <w:t>Leaders of net contributor member states</w:t>
            </w:r>
            <w:r w:rsidRPr="0057601A">
              <w:rPr>
                <w:sz w:val="18"/>
                <w:szCs w:val="18"/>
              </w:rPr>
              <w:t xml:space="preserve"> with biggest influence on developing the position of the European Council</w:t>
            </w:r>
          </w:p>
        </w:tc>
        <w:tc>
          <w:tcPr>
            <w:tcW w:w="1440" w:type="dxa"/>
          </w:tcPr>
          <w:p w:rsidR="00485A45" w:rsidRPr="0057601A" w:rsidRDefault="00485A45" w:rsidP="00C836E1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only staff contribution</w:t>
            </w:r>
            <w:r w:rsidR="00CE68FA" w:rsidRPr="0057601A">
              <w:rPr>
                <w:sz w:val="18"/>
                <w:szCs w:val="18"/>
                <w:lang w:val="en-GB"/>
              </w:rPr>
              <w:t>/</w:t>
            </w:r>
          </w:p>
          <w:p w:rsidR="00CE68FA" w:rsidRPr="0057601A" w:rsidRDefault="00CE68FA" w:rsidP="00C836E1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George Soros</w:t>
            </w:r>
          </w:p>
        </w:tc>
        <w:tc>
          <w:tcPr>
            <w:tcW w:w="2700" w:type="dxa"/>
          </w:tcPr>
          <w:p w:rsidR="00485A45" w:rsidRPr="0057601A" w:rsidRDefault="00485A45" w:rsidP="00C836E1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n/a</w:t>
            </w:r>
          </w:p>
        </w:tc>
        <w:tc>
          <w:tcPr>
            <w:tcW w:w="810" w:type="dxa"/>
          </w:tcPr>
          <w:p w:rsidR="00485A45" w:rsidRPr="0057601A" w:rsidRDefault="00485A45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  <w:lang w:val="en-GB"/>
              </w:rPr>
              <w:t>n/a</w:t>
            </w:r>
          </w:p>
        </w:tc>
        <w:tc>
          <w:tcPr>
            <w:tcW w:w="4320" w:type="dxa"/>
          </w:tcPr>
          <w:p w:rsidR="00485A45" w:rsidRPr="00DE7F08" w:rsidRDefault="00DE7F08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  <w:lang w:val="en-GB"/>
              </w:rPr>
              <w:t>letter</w:t>
            </w:r>
          </w:p>
        </w:tc>
        <w:tc>
          <w:tcPr>
            <w:tcW w:w="1980" w:type="dxa"/>
          </w:tcPr>
          <w:p w:rsidR="00485A45" w:rsidRPr="0057601A" w:rsidRDefault="00485A45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  <w:lang w:val="en-GB"/>
              </w:rPr>
              <w:t>n/a</w:t>
            </w:r>
          </w:p>
        </w:tc>
      </w:tr>
    </w:tbl>
    <w:p w:rsidR="005A1625" w:rsidRDefault="005A1625"/>
    <w:tbl>
      <w:tblPr>
        <w:tblStyle w:val="TableGrid"/>
        <w:tblpPr w:leftFromText="180" w:rightFromText="180" w:vertAnchor="text" w:horzAnchor="margin" w:tblpXSpec="center" w:tblpY="-13"/>
        <w:tblOverlap w:val="never"/>
        <w:tblW w:w="14613" w:type="dxa"/>
        <w:tblLayout w:type="fixed"/>
        <w:tblLook w:val="04A0" w:firstRow="1" w:lastRow="0" w:firstColumn="1" w:lastColumn="0" w:noHBand="0" w:noVBand="1"/>
      </w:tblPr>
      <w:tblGrid>
        <w:gridCol w:w="468"/>
        <w:gridCol w:w="21"/>
        <w:gridCol w:w="2859"/>
        <w:gridCol w:w="21"/>
        <w:gridCol w:w="1419"/>
        <w:gridCol w:w="2610"/>
        <w:gridCol w:w="810"/>
        <w:gridCol w:w="4487"/>
        <w:gridCol w:w="13"/>
        <w:gridCol w:w="1890"/>
        <w:gridCol w:w="15"/>
      </w:tblGrid>
      <w:tr w:rsidR="005A1625" w:rsidRPr="0057601A" w:rsidTr="00DE7F08">
        <w:trPr>
          <w:trHeight w:val="465"/>
        </w:trPr>
        <w:tc>
          <w:tcPr>
            <w:tcW w:w="468" w:type="dxa"/>
            <w:shd w:val="pct20" w:color="auto" w:fill="auto"/>
          </w:tcPr>
          <w:p w:rsidR="005A1625" w:rsidRPr="0057601A" w:rsidRDefault="005A1625" w:rsidP="005A1625">
            <w:pPr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2901" w:type="dxa"/>
            <w:gridSpan w:val="3"/>
            <w:shd w:val="pct20" w:color="auto" w:fill="auto"/>
          </w:tcPr>
          <w:p w:rsidR="005A1625" w:rsidRPr="0057601A" w:rsidRDefault="005A1625" w:rsidP="005A1625">
            <w:pPr>
              <w:rPr>
                <w:b/>
                <w:sz w:val="18"/>
                <w:szCs w:val="18"/>
              </w:rPr>
            </w:pPr>
            <w:r w:rsidRPr="00693A80">
              <w:rPr>
                <w:b/>
                <w:sz w:val="18"/>
                <w:szCs w:val="18"/>
              </w:rPr>
              <w:t>Target audience</w:t>
            </w:r>
          </w:p>
        </w:tc>
        <w:tc>
          <w:tcPr>
            <w:tcW w:w="1419" w:type="dxa"/>
            <w:shd w:val="pct20" w:color="auto" w:fill="auto"/>
          </w:tcPr>
          <w:p w:rsidR="005A1625" w:rsidRPr="0057601A" w:rsidRDefault="005A1625" w:rsidP="005A1625">
            <w:pPr>
              <w:rPr>
                <w:b/>
                <w:sz w:val="18"/>
                <w:szCs w:val="18"/>
                <w:lang w:val="en-GB"/>
              </w:rPr>
            </w:pPr>
            <w:r w:rsidRPr="0057601A">
              <w:rPr>
                <w:b/>
                <w:sz w:val="18"/>
                <w:szCs w:val="18"/>
              </w:rPr>
              <w:t xml:space="preserve">Project ID </w:t>
            </w:r>
            <w:r>
              <w:rPr>
                <w:b/>
                <w:sz w:val="18"/>
                <w:szCs w:val="18"/>
              </w:rPr>
              <w:t>(</w:t>
            </w:r>
            <w:r w:rsidRPr="0057601A">
              <w:rPr>
                <w:b/>
                <w:sz w:val="18"/>
                <w:szCs w:val="18"/>
              </w:rPr>
              <w:t>FC/CO</w:t>
            </w:r>
            <w:r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610" w:type="dxa"/>
            <w:shd w:val="pct20" w:color="auto" w:fill="auto"/>
          </w:tcPr>
          <w:p w:rsidR="005A1625" w:rsidRPr="0057601A" w:rsidRDefault="005A1625" w:rsidP="005A1625">
            <w:pPr>
              <w:rPr>
                <w:b/>
                <w:sz w:val="18"/>
                <w:szCs w:val="18"/>
                <w:lang w:val="en-GB"/>
              </w:rPr>
            </w:pPr>
            <w:r w:rsidRPr="0057601A">
              <w:rPr>
                <w:b/>
                <w:sz w:val="18"/>
                <w:szCs w:val="18"/>
              </w:rPr>
              <w:t>Organization</w:t>
            </w:r>
          </w:p>
        </w:tc>
        <w:tc>
          <w:tcPr>
            <w:tcW w:w="810" w:type="dxa"/>
            <w:shd w:val="pct20" w:color="auto" w:fill="auto"/>
          </w:tcPr>
          <w:p w:rsidR="005A1625" w:rsidRPr="0057601A" w:rsidRDefault="005A1625" w:rsidP="005A1625">
            <w:pPr>
              <w:rPr>
                <w:b/>
                <w:sz w:val="18"/>
                <w:szCs w:val="18"/>
                <w:lang w:val="en-GB"/>
              </w:rPr>
            </w:pPr>
            <w:r w:rsidRPr="0057601A">
              <w:rPr>
                <w:b/>
                <w:sz w:val="18"/>
                <w:szCs w:val="18"/>
              </w:rPr>
              <w:t>USD</w:t>
            </w:r>
          </w:p>
        </w:tc>
        <w:tc>
          <w:tcPr>
            <w:tcW w:w="4487" w:type="dxa"/>
            <w:shd w:val="pct20" w:color="auto" w:fill="auto"/>
          </w:tcPr>
          <w:p w:rsidR="005A1625" w:rsidRPr="0057601A" w:rsidRDefault="005A1625" w:rsidP="005A1625">
            <w:pPr>
              <w:rPr>
                <w:b/>
                <w:sz w:val="18"/>
                <w:szCs w:val="18"/>
                <w:lang w:val="en-GB"/>
              </w:rPr>
            </w:pPr>
            <w:r w:rsidRPr="0057601A">
              <w:rPr>
                <w:b/>
                <w:sz w:val="18"/>
                <w:szCs w:val="18"/>
              </w:rPr>
              <w:t>Title of Project</w:t>
            </w:r>
          </w:p>
        </w:tc>
        <w:tc>
          <w:tcPr>
            <w:tcW w:w="1918" w:type="dxa"/>
            <w:gridSpan w:val="3"/>
            <w:shd w:val="pct20" w:color="auto" w:fill="auto"/>
          </w:tcPr>
          <w:p w:rsidR="005A1625" w:rsidRPr="0057601A" w:rsidRDefault="005A1625" w:rsidP="005A1625">
            <w:pPr>
              <w:rPr>
                <w:b/>
                <w:sz w:val="18"/>
                <w:szCs w:val="18"/>
                <w:lang w:val="en-GB"/>
              </w:rPr>
            </w:pPr>
            <w:r w:rsidRPr="0057601A">
              <w:rPr>
                <w:b/>
                <w:sz w:val="18"/>
                <w:szCs w:val="18"/>
              </w:rPr>
              <w:t>Term</w:t>
            </w:r>
          </w:p>
        </w:tc>
      </w:tr>
      <w:tr w:rsidR="007138EA" w:rsidRPr="0057601A" w:rsidTr="005A1625">
        <w:trPr>
          <w:gridAfter w:val="1"/>
          <w:wAfter w:w="15" w:type="dxa"/>
        </w:trPr>
        <w:tc>
          <w:tcPr>
            <w:tcW w:w="14598" w:type="dxa"/>
            <w:gridSpan w:val="10"/>
            <w:shd w:val="pct15" w:color="auto" w:fill="auto"/>
          </w:tcPr>
          <w:p w:rsidR="007138EA" w:rsidRPr="0057601A" w:rsidRDefault="007C5D99" w:rsidP="00A9492C">
            <w:pPr>
              <w:rPr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 xml:space="preserve">3. </w:t>
            </w:r>
            <w:r w:rsidR="007138EA" w:rsidRPr="0057601A">
              <w:rPr>
                <w:b/>
                <w:sz w:val="18"/>
                <w:szCs w:val="18"/>
                <w:lang w:val="en-GB"/>
              </w:rPr>
              <w:t xml:space="preserve">NATIONAL </w:t>
            </w:r>
            <w:r w:rsidR="00A9492C">
              <w:rPr>
                <w:b/>
                <w:sz w:val="18"/>
                <w:szCs w:val="18"/>
                <w:lang w:val="en-GB"/>
              </w:rPr>
              <w:t>DEVELOPMENT</w:t>
            </w:r>
            <w:r w:rsidR="007138EA" w:rsidRPr="0057601A">
              <w:rPr>
                <w:b/>
                <w:sz w:val="18"/>
                <w:szCs w:val="18"/>
                <w:lang w:val="en-GB"/>
              </w:rPr>
              <w:t xml:space="preserve"> PROGRAMS</w:t>
            </w:r>
          </w:p>
        </w:tc>
      </w:tr>
      <w:tr w:rsidR="007138EA" w:rsidRPr="0057601A" w:rsidTr="00DE7F08">
        <w:trPr>
          <w:gridAfter w:val="1"/>
          <w:wAfter w:w="15" w:type="dxa"/>
        </w:trPr>
        <w:tc>
          <w:tcPr>
            <w:tcW w:w="468" w:type="dxa"/>
          </w:tcPr>
          <w:p w:rsidR="007138EA" w:rsidRPr="0057601A" w:rsidRDefault="007138EA" w:rsidP="00DE7F08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</w:rPr>
              <w:t>8</w:t>
            </w:r>
          </w:p>
        </w:tc>
        <w:tc>
          <w:tcPr>
            <w:tcW w:w="2880" w:type="dxa"/>
            <w:gridSpan w:val="2"/>
          </w:tcPr>
          <w:p w:rsidR="007138EA" w:rsidRPr="0057601A" w:rsidRDefault="007138EA" w:rsidP="006F036C">
            <w:pPr>
              <w:rPr>
                <w:sz w:val="18"/>
                <w:szCs w:val="18"/>
              </w:rPr>
            </w:pPr>
            <w:r w:rsidRPr="0057601A">
              <w:rPr>
                <w:b/>
                <w:sz w:val="18"/>
                <w:szCs w:val="18"/>
              </w:rPr>
              <w:t>European Commission</w:t>
            </w:r>
            <w:r w:rsidRPr="0057601A">
              <w:rPr>
                <w:sz w:val="18"/>
                <w:szCs w:val="18"/>
              </w:rPr>
              <w:t xml:space="preserve"> DG Justice, European Parliament, top anti-discrimination and mainstreaming experts</w:t>
            </w:r>
          </w:p>
        </w:tc>
        <w:tc>
          <w:tcPr>
            <w:tcW w:w="1440" w:type="dxa"/>
            <w:gridSpan w:val="2"/>
          </w:tcPr>
          <w:p w:rsidR="007138EA" w:rsidRPr="0057601A" w:rsidRDefault="007138EA" w:rsidP="006F036C">
            <w:pPr>
              <w:rPr>
                <w:sz w:val="18"/>
                <w:szCs w:val="18"/>
                <w:highlight w:val="yellow"/>
                <w:lang w:val="en-GB"/>
              </w:rPr>
            </w:pPr>
            <w:r w:rsidRPr="0057601A">
              <w:rPr>
                <w:rFonts w:cs="Arial"/>
                <w:color w:val="000000"/>
                <w:sz w:val="18"/>
                <w:szCs w:val="18"/>
              </w:rPr>
              <w:t>90001606</w:t>
            </w:r>
          </w:p>
        </w:tc>
        <w:tc>
          <w:tcPr>
            <w:tcW w:w="2610" w:type="dxa"/>
          </w:tcPr>
          <w:p w:rsidR="007138EA" w:rsidRPr="0057601A" w:rsidRDefault="007138EA" w:rsidP="006F036C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Migration Policy Group</w:t>
            </w:r>
          </w:p>
        </w:tc>
        <w:tc>
          <w:tcPr>
            <w:tcW w:w="810" w:type="dxa"/>
          </w:tcPr>
          <w:p w:rsidR="007138EA" w:rsidRPr="0057601A" w:rsidRDefault="007138EA" w:rsidP="006F036C">
            <w:pPr>
              <w:jc w:val="right"/>
              <w:rPr>
                <w:sz w:val="18"/>
                <w:szCs w:val="18"/>
                <w:highlight w:val="yellow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34,450</w:t>
            </w:r>
          </w:p>
        </w:tc>
        <w:tc>
          <w:tcPr>
            <w:tcW w:w="4500" w:type="dxa"/>
            <w:gridSpan w:val="2"/>
          </w:tcPr>
          <w:p w:rsidR="007138EA" w:rsidRPr="0057601A" w:rsidRDefault="007138EA" w:rsidP="006F036C">
            <w:pPr>
              <w:rPr>
                <w:sz w:val="18"/>
                <w:szCs w:val="18"/>
                <w:highlight w:val="yellow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 xml:space="preserve">Promoting the </w:t>
            </w:r>
            <w:proofErr w:type="spellStart"/>
            <w:r w:rsidRPr="0057601A">
              <w:rPr>
                <w:sz w:val="18"/>
                <w:szCs w:val="18"/>
                <w:lang w:val="en-GB"/>
              </w:rPr>
              <w:t>implemenation</w:t>
            </w:r>
            <w:proofErr w:type="spellEnd"/>
            <w:r w:rsidRPr="0057601A">
              <w:rPr>
                <w:sz w:val="18"/>
                <w:szCs w:val="18"/>
                <w:lang w:val="en-GB"/>
              </w:rPr>
              <w:t xml:space="preserve"> of EU non-discrimination and </w:t>
            </w:r>
            <w:proofErr w:type="spellStart"/>
            <w:r w:rsidRPr="0057601A">
              <w:rPr>
                <w:sz w:val="18"/>
                <w:szCs w:val="18"/>
                <w:lang w:val="en-GB"/>
              </w:rPr>
              <w:t>equlaity</w:t>
            </w:r>
            <w:proofErr w:type="spellEnd"/>
            <w:r w:rsidRPr="0057601A">
              <w:rPr>
                <w:sz w:val="18"/>
                <w:szCs w:val="18"/>
                <w:lang w:val="en-GB"/>
              </w:rPr>
              <w:t xml:space="preserve"> standards in the SF</w:t>
            </w:r>
          </w:p>
        </w:tc>
        <w:tc>
          <w:tcPr>
            <w:tcW w:w="1890" w:type="dxa"/>
          </w:tcPr>
          <w:p w:rsidR="007138EA" w:rsidRPr="0057601A" w:rsidRDefault="007138EA" w:rsidP="006F036C">
            <w:pPr>
              <w:rPr>
                <w:sz w:val="18"/>
                <w:szCs w:val="18"/>
                <w:highlight w:val="yellow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Oct 2011 –</w:t>
            </w:r>
            <w:r w:rsidRPr="0057601A">
              <w:rPr>
                <w:sz w:val="18"/>
                <w:szCs w:val="18"/>
              </w:rPr>
              <w:t xml:space="preserve"> April </w:t>
            </w:r>
            <w:r w:rsidRPr="0057601A">
              <w:rPr>
                <w:sz w:val="18"/>
                <w:szCs w:val="18"/>
                <w:lang w:val="en-GB"/>
              </w:rPr>
              <w:t>2012</w:t>
            </w:r>
          </w:p>
        </w:tc>
      </w:tr>
      <w:tr w:rsidR="007138EA" w:rsidRPr="0057601A" w:rsidTr="00DE7F08">
        <w:trPr>
          <w:trHeight w:val="465"/>
        </w:trPr>
        <w:tc>
          <w:tcPr>
            <w:tcW w:w="468" w:type="dxa"/>
            <w:vMerge w:val="restart"/>
          </w:tcPr>
          <w:p w:rsidR="007138EA" w:rsidRPr="0057601A" w:rsidRDefault="007138EA" w:rsidP="006F036C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</w:rPr>
              <w:t>9</w:t>
            </w:r>
          </w:p>
        </w:tc>
        <w:tc>
          <w:tcPr>
            <w:tcW w:w="2880" w:type="dxa"/>
            <w:gridSpan w:val="2"/>
            <w:vMerge w:val="restart"/>
          </w:tcPr>
          <w:p w:rsidR="007138EA" w:rsidRPr="0057601A" w:rsidRDefault="007138EA" w:rsidP="006F036C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</w:rPr>
              <w:t xml:space="preserve">National authorities responsible for </w:t>
            </w:r>
            <w:r w:rsidRPr="0057601A">
              <w:rPr>
                <w:b/>
                <w:sz w:val="18"/>
                <w:szCs w:val="18"/>
              </w:rPr>
              <w:t>drafting programs</w:t>
            </w:r>
            <w:r w:rsidRPr="0057601A">
              <w:rPr>
                <w:sz w:val="18"/>
                <w:szCs w:val="18"/>
              </w:rPr>
              <w:t xml:space="preserve">, especially </w:t>
            </w:r>
          </w:p>
          <w:p w:rsidR="007138EA" w:rsidRPr="0057601A" w:rsidRDefault="007138EA" w:rsidP="006F036C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</w:rPr>
              <w:t xml:space="preserve">-employment programs, </w:t>
            </w:r>
          </w:p>
          <w:p w:rsidR="007138EA" w:rsidRPr="0057601A" w:rsidRDefault="007138EA" w:rsidP="006F036C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</w:rPr>
              <w:t xml:space="preserve">-integrated territorial programs, </w:t>
            </w:r>
          </w:p>
          <w:p w:rsidR="007138EA" w:rsidRPr="0057601A" w:rsidRDefault="007138EA" w:rsidP="006F036C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</w:rPr>
              <w:t>-equality conditionality in investment programs</w:t>
            </w:r>
          </w:p>
        </w:tc>
        <w:tc>
          <w:tcPr>
            <w:tcW w:w="1440" w:type="dxa"/>
            <w:gridSpan w:val="2"/>
          </w:tcPr>
          <w:p w:rsidR="007138EA" w:rsidRPr="0057601A" w:rsidRDefault="007138EA" w:rsidP="00DE7F08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</w:rPr>
              <w:t>OR2011-21674</w:t>
            </w:r>
          </w:p>
        </w:tc>
        <w:tc>
          <w:tcPr>
            <w:tcW w:w="2610" w:type="dxa"/>
          </w:tcPr>
          <w:p w:rsidR="007138EA" w:rsidRPr="0057601A" w:rsidRDefault="007138EA" w:rsidP="006F036C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Slovak Governance Institute</w:t>
            </w:r>
          </w:p>
        </w:tc>
        <w:tc>
          <w:tcPr>
            <w:tcW w:w="810" w:type="dxa"/>
          </w:tcPr>
          <w:p w:rsidR="007138EA" w:rsidRPr="0057601A" w:rsidRDefault="007138EA" w:rsidP="00DE7F08">
            <w:pPr>
              <w:jc w:val="right"/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27,200</w:t>
            </w:r>
          </w:p>
        </w:tc>
        <w:tc>
          <w:tcPr>
            <w:tcW w:w="4500" w:type="dxa"/>
            <w:gridSpan w:val="2"/>
          </w:tcPr>
          <w:p w:rsidR="007138EA" w:rsidRPr="0057601A" w:rsidRDefault="007138EA" w:rsidP="006F036C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Roma inclusion impact of mainstream EU funded employment programs, Slovakia</w:t>
            </w:r>
          </w:p>
        </w:tc>
        <w:tc>
          <w:tcPr>
            <w:tcW w:w="1905" w:type="dxa"/>
            <w:gridSpan w:val="2"/>
          </w:tcPr>
          <w:p w:rsidR="007138EA" w:rsidRPr="0057601A" w:rsidRDefault="007138EA" w:rsidP="00DE7F08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Dec 2011 – Aug 2013</w:t>
            </w:r>
          </w:p>
        </w:tc>
      </w:tr>
      <w:tr w:rsidR="007138EA" w:rsidRPr="0057601A" w:rsidTr="00DE7F08">
        <w:trPr>
          <w:trHeight w:val="461"/>
        </w:trPr>
        <w:tc>
          <w:tcPr>
            <w:tcW w:w="468" w:type="dxa"/>
            <w:vMerge/>
          </w:tcPr>
          <w:p w:rsidR="007138EA" w:rsidRPr="0057601A" w:rsidRDefault="007138EA" w:rsidP="006F036C">
            <w:pPr>
              <w:rPr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</w:tcPr>
          <w:p w:rsidR="007138EA" w:rsidRPr="0057601A" w:rsidRDefault="007138EA" w:rsidP="006F036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</w:tcPr>
          <w:p w:rsidR="007138EA" w:rsidRPr="0057601A" w:rsidRDefault="007138EA" w:rsidP="00DE7F08">
            <w:pPr>
              <w:rPr>
                <w:sz w:val="18"/>
                <w:szCs w:val="18"/>
              </w:rPr>
            </w:pPr>
            <w:r w:rsidRPr="0057601A">
              <w:rPr>
                <w:rFonts w:cs="Arial"/>
                <w:sz w:val="18"/>
                <w:szCs w:val="18"/>
              </w:rPr>
              <w:t>90001874</w:t>
            </w:r>
            <w:r w:rsidRPr="0057601A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10" w:type="dxa"/>
          </w:tcPr>
          <w:p w:rsidR="007138EA" w:rsidRPr="0057601A" w:rsidRDefault="007138EA" w:rsidP="006F036C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Budapest Institute</w:t>
            </w:r>
          </w:p>
        </w:tc>
        <w:tc>
          <w:tcPr>
            <w:tcW w:w="810" w:type="dxa"/>
          </w:tcPr>
          <w:p w:rsidR="007138EA" w:rsidRPr="0057601A" w:rsidRDefault="007138EA" w:rsidP="00DE7F08">
            <w:pPr>
              <w:jc w:val="right"/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40,800</w:t>
            </w:r>
          </w:p>
        </w:tc>
        <w:tc>
          <w:tcPr>
            <w:tcW w:w="4500" w:type="dxa"/>
            <w:gridSpan w:val="2"/>
          </w:tcPr>
          <w:p w:rsidR="007138EA" w:rsidRPr="0057601A" w:rsidRDefault="007138EA" w:rsidP="006F036C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Roma inclusion impact of mainstream EU funded employment programs, Hungary</w:t>
            </w:r>
          </w:p>
        </w:tc>
        <w:tc>
          <w:tcPr>
            <w:tcW w:w="1905" w:type="dxa"/>
            <w:gridSpan w:val="2"/>
          </w:tcPr>
          <w:p w:rsidR="007138EA" w:rsidRPr="0057601A" w:rsidRDefault="007138EA" w:rsidP="00DE7F08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Jan 2012 – Dec 2012</w:t>
            </w:r>
          </w:p>
        </w:tc>
      </w:tr>
      <w:tr w:rsidR="007138EA" w:rsidRPr="0057601A" w:rsidTr="00DE7F08">
        <w:trPr>
          <w:trHeight w:val="461"/>
        </w:trPr>
        <w:tc>
          <w:tcPr>
            <w:tcW w:w="468" w:type="dxa"/>
            <w:vMerge/>
          </w:tcPr>
          <w:p w:rsidR="007138EA" w:rsidRPr="0057601A" w:rsidRDefault="007138EA" w:rsidP="006F036C">
            <w:pPr>
              <w:rPr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</w:tcPr>
          <w:p w:rsidR="007138EA" w:rsidRPr="0057601A" w:rsidRDefault="007138EA" w:rsidP="006F036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</w:tcPr>
          <w:p w:rsidR="007138EA" w:rsidRPr="0057601A" w:rsidRDefault="007138EA" w:rsidP="006F036C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</w:rPr>
              <w:t>OR2012-01138</w:t>
            </w:r>
          </w:p>
        </w:tc>
        <w:tc>
          <w:tcPr>
            <w:tcW w:w="2610" w:type="dxa"/>
          </w:tcPr>
          <w:p w:rsidR="007138EA" w:rsidRPr="0057601A" w:rsidRDefault="007138EA" w:rsidP="006F036C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 xml:space="preserve">Fresno </w:t>
            </w:r>
            <w:proofErr w:type="spellStart"/>
            <w:r w:rsidRPr="0057601A">
              <w:rPr>
                <w:sz w:val="18"/>
                <w:szCs w:val="18"/>
                <w:lang w:val="en-GB"/>
              </w:rPr>
              <w:t>Servicios</w:t>
            </w:r>
            <w:proofErr w:type="spellEnd"/>
            <w:r w:rsidRPr="0057601A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7601A">
              <w:rPr>
                <w:sz w:val="18"/>
                <w:szCs w:val="18"/>
                <w:lang w:val="en-GB"/>
              </w:rPr>
              <w:t>Sociales</w:t>
            </w:r>
            <w:proofErr w:type="spellEnd"/>
          </w:p>
        </w:tc>
        <w:tc>
          <w:tcPr>
            <w:tcW w:w="810" w:type="dxa"/>
          </w:tcPr>
          <w:p w:rsidR="007138EA" w:rsidRPr="0057601A" w:rsidRDefault="007138EA" w:rsidP="00DE7F08">
            <w:pPr>
              <w:jc w:val="right"/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25,000</w:t>
            </w:r>
          </w:p>
        </w:tc>
        <w:tc>
          <w:tcPr>
            <w:tcW w:w="4500" w:type="dxa"/>
            <w:gridSpan w:val="2"/>
          </w:tcPr>
          <w:p w:rsidR="007138EA" w:rsidRPr="0057601A" w:rsidRDefault="007138EA" w:rsidP="006F036C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ACCEDER: employment of Roma through the Operational Program Fight Against Discrimination</w:t>
            </w:r>
          </w:p>
        </w:tc>
        <w:tc>
          <w:tcPr>
            <w:tcW w:w="1905" w:type="dxa"/>
            <w:gridSpan w:val="2"/>
          </w:tcPr>
          <w:p w:rsidR="007138EA" w:rsidRPr="0057601A" w:rsidRDefault="007138EA" w:rsidP="00DE7F08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Dec 2012- May 2013</w:t>
            </w:r>
          </w:p>
        </w:tc>
      </w:tr>
      <w:tr w:rsidR="007138EA" w:rsidRPr="0057601A" w:rsidTr="00DE7F08">
        <w:trPr>
          <w:trHeight w:val="461"/>
        </w:trPr>
        <w:tc>
          <w:tcPr>
            <w:tcW w:w="468" w:type="dxa"/>
            <w:vMerge/>
          </w:tcPr>
          <w:p w:rsidR="007138EA" w:rsidRPr="0057601A" w:rsidRDefault="007138EA" w:rsidP="006F036C">
            <w:pPr>
              <w:rPr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</w:tcPr>
          <w:p w:rsidR="007138EA" w:rsidRPr="0057601A" w:rsidRDefault="007138EA" w:rsidP="006F036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</w:tcPr>
          <w:p w:rsidR="007138EA" w:rsidRPr="0057601A" w:rsidRDefault="007138EA" w:rsidP="00DE7F08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</w:rPr>
              <w:t>OR2012-23073</w:t>
            </w:r>
          </w:p>
        </w:tc>
        <w:tc>
          <w:tcPr>
            <w:tcW w:w="2610" w:type="dxa"/>
          </w:tcPr>
          <w:p w:rsidR="007138EA" w:rsidRPr="0057601A" w:rsidRDefault="007138EA" w:rsidP="006F036C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Slovak Governance Institute</w:t>
            </w:r>
          </w:p>
        </w:tc>
        <w:tc>
          <w:tcPr>
            <w:tcW w:w="810" w:type="dxa"/>
          </w:tcPr>
          <w:p w:rsidR="007138EA" w:rsidRPr="0057601A" w:rsidRDefault="007138EA" w:rsidP="00DE7F08">
            <w:pPr>
              <w:jc w:val="right"/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24,900</w:t>
            </w:r>
          </w:p>
        </w:tc>
        <w:tc>
          <w:tcPr>
            <w:tcW w:w="4500" w:type="dxa"/>
            <w:gridSpan w:val="2"/>
          </w:tcPr>
          <w:p w:rsidR="007138EA" w:rsidRPr="0057601A" w:rsidRDefault="007138EA" w:rsidP="006F036C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Learning the lessons of the comprehensive approach in Slovakia</w:t>
            </w:r>
          </w:p>
        </w:tc>
        <w:tc>
          <w:tcPr>
            <w:tcW w:w="1905" w:type="dxa"/>
            <w:gridSpan w:val="2"/>
          </w:tcPr>
          <w:p w:rsidR="007138EA" w:rsidRPr="0057601A" w:rsidRDefault="007138EA" w:rsidP="00DE7F08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Sep 2012 – Jul 2013</w:t>
            </w:r>
          </w:p>
        </w:tc>
      </w:tr>
      <w:tr w:rsidR="007138EA" w:rsidRPr="0057601A" w:rsidTr="00DE7F08">
        <w:trPr>
          <w:trHeight w:val="461"/>
        </w:trPr>
        <w:tc>
          <w:tcPr>
            <w:tcW w:w="468" w:type="dxa"/>
            <w:vMerge/>
          </w:tcPr>
          <w:p w:rsidR="007138EA" w:rsidRPr="0057601A" w:rsidRDefault="007138EA" w:rsidP="006F036C">
            <w:pPr>
              <w:rPr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</w:tcPr>
          <w:p w:rsidR="007138EA" w:rsidRPr="0057601A" w:rsidRDefault="007138EA" w:rsidP="006F036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</w:tcPr>
          <w:p w:rsidR="007138EA" w:rsidRPr="0057601A" w:rsidRDefault="007138EA" w:rsidP="006F036C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  <w:lang w:val="en-GB"/>
              </w:rPr>
              <w:t>OR2012-01767</w:t>
            </w:r>
          </w:p>
        </w:tc>
        <w:tc>
          <w:tcPr>
            <w:tcW w:w="2610" w:type="dxa"/>
          </w:tcPr>
          <w:p w:rsidR="007138EA" w:rsidRPr="0057601A" w:rsidRDefault="007138EA" w:rsidP="006F036C">
            <w:pPr>
              <w:rPr>
                <w:sz w:val="18"/>
                <w:szCs w:val="18"/>
                <w:lang w:val="en-GB"/>
              </w:rPr>
            </w:pPr>
            <w:proofErr w:type="spellStart"/>
            <w:r w:rsidRPr="0057601A">
              <w:rPr>
                <w:sz w:val="18"/>
                <w:szCs w:val="18"/>
                <w:lang w:val="en-GB"/>
              </w:rPr>
              <w:t>Romaversitas</w:t>
            </w:r>
            <w:proofErr w:type="spellEnd"/>
          </w:p>
        </w:tc>
        <w:tc>
          <w:tcPr>
            <w:tcW w:w="810" w:type="dxa"/>
          </w:tcPr>
          <w:p w:rsidR="007138EA" w:rsidRPr="0057601A" w:rsidRDefault="007138EA" w:rsidP="006F036C">
            <w:pPr>
              <w:jc w:val="right"/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24,000</w:t>
            </w:r>
          </w:p>
        </w:tc>
        <w:tc>
          <w:tcPr>
            <w:tcW w:w="4500" w:type="dxa"/>
            <w:gridSpan w:val="2"/>
          </w:tcPr>
          <w:p w:rsidR="007138EA" w:rsidRPr="0057601A" w:rsidRDefault="007138EA" w:rsidP="006F036C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Assessment of key policies, programs and approaches using EU funds for Roma inclusion - Hungary</w:t>
            </w:r>
          </w:p>
        </w:tc>
        <w:tc>
          <w:tcPr>
            <w:tcW w:w="1905" w:type="dxa"/>
            <w:gridSpan w:val="2"/>
          </w:tcPr>
          <w:p w:rsidR="007138EA" w:rsidRPr="0057601A" w:rsidRDefault="007138EA" w:rsidP="006F036C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Jan 2013 – Jun 2013</w:t>
            </w:r>
          </w:p>
        </w:tc>
      </w:tr>
      <w:tr w:rsidR="007138EA" w:rsidRPr="0057601A" w:rsidTr="00DE7F08">
        <w:tc>
          <w:tcPr>
            <w:tcW w:w="468" w:type="dxa"/>
          </w:tcPr>
          <w:p w:rsidR="007138EA" w:rsidRPr="0057601A" w:rsidRDefault="007138EA" w:rsidP="006F036C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</w:rPr>
              <w:t>10</w:t>
            </w:r>
          </w:p>
        </w:tc>
        <w:tc>
          <w:tcPr>
            <w:tcW w:w="2880" w:type="dxa"/>
            <w:gridSpan w:val="2"/>
          </w:tcPr>
          <w:p w:rsidR="007138EA" w:rsidRPr="0057601A" w:rsidRDefault="007138EA" w:rsidP="005A1625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</w:rPr>
              <w:t xml:space="preserve">National authorities responsible for </w:t>
            </w:r>
            <w:r w:rsidRPr="0057601A">
              <w:rPr>
                <w:b/>
                <w:sz w:val="18"/>
                <w:szCs w:val="18"/>
              </w:rPr>
              <w:t>drafting the programs</w:t>
            </w:r>
            <w:r w:rsidRPr="0057601A">
              <w:rPr>
                <w:sz w:val="18"/>
                <w:szCs w:val="18"/>
              </w:rPr>
              <w:t xml:space="preserve">, in all relevant countries; European Commission officers responsible for </w:t>
            </w:r>
            <w:r w:rsidRPr="0057601A">
              <w:rPr>
                <w:b/>
                <w:sz w:val="18"/>
                <w:szCs w:val="18"/>
              </w:rPr>
              <w:t>approving the programs</w:t>
            </w:r>
          </w:p>
        </w:tc>
        <w:tc>
          <w:tcPr>
            <w:tcW w:w="1440" w:type="dxa"/>
            <w:gridSpan w:val="2"/>
          </w:tcPr>
          <w:p w:rsidR="007138EA" w:rsidRPr="0057601A" w:rsidRDefault="007138EA" w:rsidP="006F036C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only staff contribution</w:t>
            </w:r>
          </w:p>
        </w:tc>
        <w:tc>
          <w:tcPr>
            <w:tcW w:w="2610" w:type="dxa"/>
          </w:tcPr>
          <w:p w:rsidR="007138EA" w:rsidRPr="0057601A" w:rsidRDefault="007138EA" w:rsidP="006F036C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n/a</w:t>
            </w:r>
          </w:p>
        </w:tc>
        <w:tc>
          <w:tcPr>
            <w:tcW w:w="810" w:type="dxa"/>
          </w:tcPr>
          <w:p w:rsidR="007138EA" w:rsidRPr="0057601A" w:rsidRDefault="007138EA" w:rsidP="006F036C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  <w:lang w:val="en-GB"/>
              </w:rPr>
              <w:t>n/a</w:t>
            </w:r>
          </w:p>
        </w:tc>
        <w:tc>
          <w:tcPr>
            <w:tcW w:w="4500" w:type="dxa"/>
            <w:gridSpan w:val="2"/>
          </w:tcPr>
          <w:p w:rsidR="007138EA" w:rsidRPr="00DE7F08" w:rsidRDefault="00DE7F08" w:rsidP="00DE7F08">
            <w:pPr>
              <w:rPr>
                <w:i/>
                <w:sz w:val="18"/>
                <w:szCs w:val="18"/>
              </w:rPr>
            </w:pPr>
            <w:r w:rsidRPr="00DE7F08">
              <w:rPr>
                <w:i/>
                <w:sz w:val="18"/>
                <w:szCs w:val="18"/>
                <w:lang w:val="en-GB"/>
              </w:rPr>
              <w:t>Toolkit</w:t>
            </w:r>
            <w:r>
              <w:rPr>
                <w:i/>
                <w:sz w:val="18"/>
                <w:szCs w:val="18"/>
                <w:lang w:val="en-GB"/>
              </w:rPr>
              <w:t xml:space="preserve"> on programming Structural Funds for Roma inclusion</w:t>
            </w:r>
          </w:p>
        </w:tc>
        <w:tc>
          <w:tcPr>
            <w:tcW w:w="1905" w:type="dxa"/>
            <w:gridSpan w:val="2"/>
          </w:tcPr>
          <w:p w:rsidR="007138EA" w:rsidRPr="0057601A" w:rsidRDefault="007138EA" w:rsidP="006F036C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  <w:lang w:val="en-GB"/>
              </w:rPr>
              <w:t>n/a</w:t>
            </w:r>
          </w:p>
        </w:tc>
      </w:tr>
      <w:tr w:rsidR="007138EA" w:rsidRPr="0057601A" w:rsidTr="00DE7F08">
        <w:trPr>
          <w:trHeight w:val="507"/>
        </w:trPr>
        <w:tc>
          <w:tcPr>
            <w:tcW w:w="468" w:type="dxa"/>
            <w:vMerge w:val="restart"/>
          </w:tcPr>
          <w:p w:rsidR="007138EA" w:rsidRPr="0057601A" w:rsidRDefault="007138EA" w:rsidP="006F036C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</w:rPr>
              <w:t>11</w:t>
            </w:r>
          </w:p>
        </w:tc>
        <w:tc>
          <w:tcPr>
            <w:tcW w:w="2880" w:type="dxa"/>
            <w:gridSpan w:val="2"/>
            <w:vMerge w:val="restart"/>
          </w:tcPr>
          <w:p w:rsidR="007138EA" w:rsidRPr="0057601A" w:rsidRDefault="007138EA" w:rsidP="006F036C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</w:rPr>
              <w:t xml:space="preserve">National authorities responsible for </w:t>
            </w:r>
            <w:r w:rsidRPr="0057601A">
              <w:rPr>
                <w:b/>
                <w:sz w:val="18"/>
                <w:szCs w:val="18"/>
              </w:rPr>
              <w:t>partnership</w:t>
            </w:r>
            <w:r w:rsidRPr="0057601A">
              <w:rPr>
                <w:sz w:val="18"/>
                <w:szCs w:val="18"/>
              </w:rPr>
              <w:t xml:space="preserve"> regarding the development of the programs, in 4 CEE countries; </w:t>
            </w:r>
          </w:p>
          <w:p w:rsidR="007138EA" w:rsidRPr="0057601A" w:rsidRDefault="007138EA" w:rsidP="006F036C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</w:rPr>
              <w:t>European Commission officers responsible for approving the programs</w:t>
            </w:r>
          </w:p>
        </w:tc>
        <w:tc>
          <w:tcPr>
            <w:tcW w:w="1440" w:type="dxa"/>
            <w:gridSpan w:val="2"/>
          </w:tcPr>
          <w:p w:rsidR="007138EA" w:rsidRPr="0057601A" w:rsidRDefault="007138EA" w:rsidP="00DE7F08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</w:rPr>
              <w:t>OR2012-23201</w:t>
            </w:r>
            <w:r w:rsidRPr="0057601A">
              <w:rPr>
                <w:sz w:val="18"/>
                <w:szCs w:val="18"/>
                <w:highlight w:val="yellow"/>
                <w:lang w:val="en-GB"/>
              </w:rPr>
              <w:t xml:space="preserve"> </w:t>
            </w:r>
            <w:r w:rsidRPr="0057601A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10" w:type="dxa"/>
          </w:tcPr>
          <w:p w:rsidR="007138EA" w:rsidRPr="0057601A" w:rsidRDefault="007138EA" w:rsidP="006F036C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Roma Institute</w:t>
            </w:r>
          </w:p>
        </w:tc>
        <w:tc>
          <w:tcPr>
            <w:tcW w:w="810" w:type="dxa"/>
          </w:tcPr>
          <w:p w:rsidR="007138EA" w:rsidRPr="0057601A" w:rsidRDefault="007138EA" w:rsidP="00DE7F08">
            <w:pPr>
              <w:jc w:val="right"/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32,370</w:t>
            </w:r>
          </w:p>
        </w:tc>
        <w:tc>
          <w:tcPr>
            <w:tcW w:w="4500" w:type="dxa"/>
            <w:gridSpan w:val="2"/>
          </w:tcPr>
          <w:p w:rsidR="007138EA" w:rsidRPr="0057601A" w:rsidRDefault="007138EA" w:rsidP="00DE7F08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Participation in the planning of the EU funds for the next period in Slovakia</w:t>
            </w:r>
          </w:p>
        </w:tc>
        <w:tc>
          <w:tcPr>
            <w:tcW w:w="1905" w:type="dxa"/>
            <w:gridSpan w:val="2"/>
          </w:tcPr>
          <w:p w:rsidR="007138EA" w:rsidRPr="0057601A" w:rsidRDefault="007138EA" w:rsidP="00DE7F08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Sep 2012 – Aug 2014</w:t>
            </w:r>
          </w:p>
        </w:tc>
      </w:tr>
      <w:tr w:rsidR="007138EA" w:rsidRPr="0057601A" w:rsidTr="00DE7F08">
        <w:trPr>
          <w:trHeight w:val="505"/>
        </w:trPr>
        <w:tc>
          <w:tcPr>
            <w:tcW w:w="468" w:type="dxa"/>
            <w:vMerge/>
          </w:tcPr>
          <w:p w:rsidR="007138EA" w:rsidRPr="0057601A" w:rsidRDefault="007138EA" w:rsidP="006F036C">
            <w:pPr>
              <w:rPr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</w:tcPr>
          <w:p w:rsidR="007138EA" w:rsidRPr="0057601A" w:rsidRDefault="007138EA" w:rsidP="006F036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</w:tcPr>
          <w:p w:rsidR="007138EA" w:rsidRPr="0057601A" w:rsidRDefault="007138EA" w:rsidP="006F036C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</w:rPr>
              <w:t>OR2011-21577</w:t>
            </w:r>
          </w:p>
        </w:tc>
        <w:tc>
          <w:tcPr>
            <w:tcW w:w="2610" w:type="dxa"/>
          </w:tcPr>
          <w:p w:rsidR="007138EA" w:rsidRPr="0057601A" w:rsidRDefault="007138EA" w:rsidP="006F036C">
            <w:pPr>
              <w:rPr>
                <w:sz w:val="18"/>
                <w:szCs w:val="18"/>
                <w:lang w:val="en-GB"/>
              </w:rPr>
            </w:pPr>
            <w:proofErr w:type="spellStart"/>
            <w:r w:rsidRPr="0057601A">
              <w:rPr>
                <w:sz w:val="18"/>
                <w:szCs w:val="18"/>
                <w:lang w:val="en-GB"/>
              </w:rPr>
              <w:t>Autonomia</w:t>
            </w:r>
            <w:proofErr w:type="spellEnd"/>
            <w:r w:rsidRPr="0057601A">
              <w:rPr>
                <w:sz w:val="18"/>
                <w:szCs w:val="18"/>
                <w:lang w:val="en-GB"/>
              </w:rPr>
              <w:t xml:space="preserve"> Foundation</w:t>
            </w:r>
          </w:p>
        </w:tc>
        <w:tc>
          <w:tcPr>
            <w:tcW w:w="810" w:type="dxa"/>
          </w:tcPr>
          <w:p w:rsidR="007138EA" w:rsidRPr="0057601A" w:rsidRDefault="007138EA" w:rsidP="00DE7F08">
            <w:pPr>
              <w:jc w:val="right"/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49,483</w:t>
            </w:r>
          </w:p>
        </w:tc>
        <w:tc>
          <w:tcPr>
            <w:tcW w:w="4500" w:type="dxa"/>
            <w:gridSpan w:val="2"/>
          </w:tcPr>
          <w:p w:rsidR="007138EA" w:rsidRPr="0057601A" w:rsidRDefault="007138EA" w:rsidP="006F036C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Preparation for the planning of the 2014-2020 period</w:t>
            </w:r>
          </w:p>
        </w:tc>
        <w:tc>
          <w:tcPr>
            <w:tcW w:w="1905" w:type="dxa"/>
            <w:gridSpan w:val="2"/>
          </w:tcPr>
          <w:p w:rsidR="007138EA" w:rsidRPr="0057601A" w:rsidRDefault="00D61DF1" w:rsidP="00DE7F08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Dec 2011 – Sep 2013</w:t>
            </w:r>
          </w:p>
        </w:tc>
      </w:tr>
      <w:tr w:rsidR="007138EA" w:rsidRPr="0057601A" w:rsidTr="00DE7F08">
        <w:trPr>
          <w:trHeight w:val="505"/>
        </w:trPr>
        <w:tc>
          <w:tcPr>
            <w:tcW w:w="468" w:type="dxa"/>
            <w:vMerge/>
          </w:tcPr>
          <w:p w:rsidR="007138EA" w:rsidRPr="0057601A" w:rsidRDefault="007138EA" w:rsidP="006F036C">
            <w:pPr>
              <w:rPr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</w:tcPr>
          <w:p w:rsidR="007138EA" w:rsidRPr="0057601A" w:rsidRDefault="007138EA" w:rsidP="006F036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</w:tcPr>
          <w:p w:rsidR="007138EA" w:rsidRPr="0057601A" w:rsidRDefault="007138EA" w:rsidP="00DE7F08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</w:rPr>
              <w:t>OR2012-01647</w:t>
            </w:r>
          </w:p>
        </w:tc>
        <w:tc>
          <w:tcPr>
            <w:tcW w:w="2610" w:type="dxa"/>
          </w:tcPr>
          <w:p w:rsidR="007138EA" w:rsidRPr="0057601A" w:rsidRDefault="007138EA" w:rsidP="006F036C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 xml:space="preserve">Resource </w:t>
            </w:r>
            <w:proofErr w:type="spellStart"/>
            <w:r w:rsidRPr="0057601A">
              <w:rPr>
                <w:sz w:val="18"/>
                <w:szCs w:val="18"/>
                <w:lang w:val="en-GB"/>
              </w:rPr>
              <w:t>Center</w:t>
            </w:r>
            <w:proofErr w:type="spellEnd"/>
            <w:r w:rsidRPr="0057601A">
              <w:rPr>
                <w:sz w:val="18"/>
                <w:szCs w:val="18"/>
                <w:lang w:val="en-GB"/>
              </w:rPr>
              <w:t xml:space="preserve"> for Roma Communities</w:t>
            </w:r>
          </w:p>
        </w:tc>
        <w:tc>
          <w:tcPr>
            <w:tcW w:w="810" w:type="dxa"/>
          </w:tcPr>
          <w:p w:rsidR="007138EA" w:rsidRPr="0057601A" w:rsidRDefault="007138EA" w:rsidP="00DE7F08">
            <w:pPr>
              <w:jc w:val="right"/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22,</w:t>
            </w:r>
            <w:r w:rsidR="00D61DF1">
              <w:rPr>
                <w:sz w:val="18"/>
                <w:szCs w:val="18"/>
                <w:lang w:val="en-GB"/>
              </w:rPr>
              <w:t>0</w:t>
            </w:r>
            <w:r w:rsidRPr="0057601A">
              <w:rPr>
                <w:sz w:val="18"/>
                <w:szCs w:val="18"/>
                <w:lang w:val="en-GB"/>
              </w:rPr>
              <w:t>50</w:t>
            </w:r>
          </w:p>
        </w:tc>
        <w:tc>
          <w:tcPr>
            <w:tcW w:w="4500" w:type="dxa"/>
            <w:gridSpan w:val="2"/>
          </w:tcPr>
          <w:p w:rsidR="007138EA" w:rsidRPr="0057601A" w:rsidRDefault="007138EA" w:rsidP="006F036C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Consortium support to the participation in the planning of the EU funds for the next period in Romania</w:t>
            </w:r>
          </w:p>
        </w:tc>
        <w:tc>
          <w:tcPr>
            <w:tcW w:w="1905" w:type="dxa"/>
            <w:gridSpan w:val="2"/>
          </w:tcPr>
          <w:p w:rsidR="007138EA" w:rsidRPr="0057601A" w:rsidRDefault="00D61DF1" w:rsidP="00DE7F08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Dec 2012 – Dec 2013</w:t>
            </w:r>
          </w:p>
        </w:tc>
      </w:tr>
      <w:tr w:rsidR="007138EA" w:rsidRPr="0057601A" w:rsidTr="00DE7F08">
        <w:trPr>
          <w:trHeight w:val="505"/>
        </w:trPr>
        <w:tc>
          <w:tcPr>
            <w:tcW w:w="468" w:type="dxa"/>
            <w:vMerge/>
          </w:tcPr>
          <w:p w:rsidR="007138EA" w:rsidRPr="0057601A" w:rsidRDefault="007138EA" w:rsidP="006F036C">
            <w:pPr>
              <w:rPr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</w:tcPr>
          <w:p w:rsidR="007138EA" w:rsidRPr="0057601A" w:rsidRDefault="007138EA" w:rsidP="006F036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</w:tcPr>
          <w:p w:rsidR="007138EA" w:rsidRPr="0057601A" w:rsidRDefault="00D61DF1" w:rsidP="006F036C">
            <w:pPr>
              <w:rPr>
                <w:sz w:val="18"/>
                <w:szCs w:val="18"/>
              </w:rPr>
            </w:pPr>
            <w:r w:rsidRPr="00D61DF1">
              <w:rPr>
                <w:sz w:val="18"/>
                <w:szCs w:val="18"/>
              </w:rPr>
              <w:t>OR2012-01652</w:t>
            </w:r>
          </w:p>
        </w:tc>
        <w:tc>
          <w:tcPr>
            <w:tcW w:w="2610" w:type="dxa"/>
          </w:tcPr>
          <w:p w:rsidR="007138EA" w:rsidRPr="0057601A" w:rsidRDefault="007138EA" w:rsidP="006F036C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Desire Foundation</w:t>
            </w:r>
          </w:p>
        </w:tc>
        <w:tc>
          <w:tcPr>
            <w:tcW w:w="810" w:type="dxa"/>
          </w:tcPr>
          <w:p w:rsidR="007138EA" w:rsidRPr="0057601A" w:rsidRDefault="007138EA" w:rsidP="00DE7F08">
            <w:pPr>
              <w:jc w:val="right"/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5,880</w:t>
            </w:r>
          </w:p>
        </w:tc>
        <w:tc>
          <w:tcPr>
            <w:tcW w:w="4500" w:type="dxa"/>
            <w:gridSpan w:val="2"/>
          </w:tcPr>
          <w:p w:rsidR="007138EA" w:rsidRPr="0057601A" w:rsidRDefault="007138EA" w:rsidP="006F036C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Support to the participation in the planning of the EU funds for the next period in Romania. Making the Most of EU Fund</w:t>
            </w:r>
          </w:p>
        </w:tc>
        <w:tc>
          <w:tcPr>
            <w:tcW w:w="1905" w:type="dxa"/>
            <w:gridSpan w:val="2"/>
          </w:tcPr>
          <w:p w:rsidR="007138EA" w:rsidRPr="0057601A" w:rsidRDefault="00D61DF1" w:rsidP="00DE7F08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Dec 2012</w:t>
            </w:r>
            <w:r>
              <w:rPr>
                <w:sz w:val="18"/>
                <w:szCs w:val="18"/>
                <w:lang w:val="en-GB"/>
              </w:rPr>
              <w:t xml:space="preserve"> – Jul</w:t>
            </w:r>
            <w:r w:rsidRPr="0057601A">
              <w:rPr>
                <w:sz w:val="18"/>
                <w:szCs w:val="18"/>
                <w:lang w:val="en-GB"/>
              </w:rPr>
              <w:t xml:space="preserve"> </w:t>
            </w:r>
            <w:r>
              <w:rPr>
                <w:sz w:val="18"/>
                <w:szCs w:val="18"/>
                <w:lang w:val="en-GB"/>
              </w:rPr>
              <w:t>2014</w:t>
            </w:r>
          </w:p>
        </w:tc>
      </w:tr>
      <w:tr w:rsidR="007138EA" w:rsidRPr="0057601A" w:rsidTr="00DE7F08">
        <w:trPr>
          <w:trHeight w:val="505"/>
        </w:trPr>
        <w:tc>
          <w:tcPr>
            <w:tcW w:w="468" w:type="dxa"/>
            <w:vMerge/>
          </w:tcPr>
          <w:p w:rsidR="007138EA" w:rsidRPr="0057601A" w:rsidRDefault="007138EA" w:rsidP="006F036C">
            <w:pPr>
              <w:rPr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</w:tcPr>
          <w:p w:rsidR="007138EA" w:rsidRPr="0057601A" w:rsidRDefault="007138EA" w:rsidP="006F036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</w:tcPr>
          <w:p w:rsidR="007138EA" w:rsidRPr="0057601A" w:rsidRDefault="00D61DF1" w:rsidP="006F036C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  <w:lang w:val="en-GB"/>
              </w:rPr>
              <w:t>OR2011-21611</w:t>
            </w:r>
          </w:p>
        </w:tc>
        <w:tc>
          <w:tcPr>
            <w:tcW w:w="2610" w:type="dxa"/>
          </w:tcPr>
          <w:p w:rsidR="007138EA" w:rsidRPr="0057601A" w:rsidRDefault="007138EA" w:rsidP="006F036C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OSI Sofia</w:t>
            </w:r>
          </w:p>
        </w:tc>
        <w:tc>
          <w:tcPr>
            <w:tcW w:w="810" w:type="dxa"/>
          </w:tcPr>
          <w:p w:rsidR="007138EA" w:rsidRPr="0057601A" w:rsidRDefault="007138EA" w:rsidP="006F036C">
            <w:pPr>
              <w:jc w:val="right"/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40,700</w:t>
            </w:r>
          </w:p>
        </w:tc>
        <w:tc>
          <w:tcPr>
            <w:tcW w:w="4500" w:type="dxa"/>
            <w:gridSpan w:val="2"/>
          </w:tcPr>
          <w:p w:rsidR="007138EA" w:rsidRPr="0057601A" w:rsidRDefault="007138EA" w:rsidP="006F036C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Preparation for the planning of the 2014-2020 period in Bulgaria</w:t>
            </w:r>
          </w:p>
        </w:tc>
        <w:tc>
          <w:tcPr>
            <w:tcW w:w="1905" w:type="dxa"/>
            <w:gridSpan w:val="2"/>
          </w:tcPr>
          <w:p w:rsidR="007138EA" w:rsidRPr="0057601A" w:rsidRDefault="00D61DF1" w:rsidP="00D61DF1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Dec 2011 – Jan 2013</w:t>
            </w:r>
          </w:p>
        </w:tc>
      </w:tr>
      <w:tr w:rsidR="007138EA" w:rsidRPr="0057601A" w:rsidTr="00DE7F08">
        <w:trPr>
          <w:trHeight w:val="523"/>
        </w:trPr>
        <w:tc>
          <w:tcPr>
            <w:tcW w:w="468" w:type="dxa"/>
            <w:vMerge w:val="restart"/>
          </w:tcPr>
          <w:p w:rsidR="007138EA" w:rsidRPr="0057601A" w:rsidRDefault="007138EA" w:rsidP="006F036C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</w:rPr>
              <w:t>12</w:t>
            </w:r>
          </w:p>
        </w:tc>
        <w:tc>
          <w:tcPr>
            <w:tcW w:w="2880" w:type="dxa"/>
            <w:gridSpan w:val="2"/>
            <w:vMerge w:val="restart"/>
          </w:tcPr>
          <w:p w:rsidR="007138EA" w:rsidRPr="0057601A" w:rsidRDefault="007138EA" w:rsidP="006F036C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</w:rPr>
              <w:t xml:space="preserve">National authorities responsible for </w:t>
            </w:r>
            <w:r w:rsidRPr="0057601A">
              <w:rPr>
                <w:b/>
                <w:sz w:val="18"/>
                <w:szCs w:val="18"/>
              </w:rPr>
              <w:t>selected issues identified through previous work</w:t>
            </w:r>
            <w:r w:rsidRPr="0057601A">
              <w:rPr>
                <w:sz w:val="18"/>
                <w:szCs w:val="18"/>
              </w:rPr>
              <w:t>, in Slovakia and Bulgaria</w:t>
            </w:r>
          </w:p>
        </w:tc>
        <w:tc>
          <w:tcPr>
            <w:tcW w:w="1440" w:type="dxa"/>
            <w:gridSpan w:val="2"/>
          </w:tcPr>
          <w:p w:rsidR="007138EA" w:rsidRPr="0057601A" w:rsidRDefault="007138EA" w:rsidP="00DE7F08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</w:rPr>
              <w:t>OR2013-10309</w:t>
            </w:r>
            <w:r w:rsidRPr="0057601A">
              <w:rPr>
                <w:sz w:val="18"/>
                <w:szCs w:val="18"/>
                <w:highlight w:val="yellow"/>
                <w:lang w:val="en-GB"/>
              </w:rPr>
              <w:t xml:space="preserve"> </w:t>
            </w:r>
            <w:r w:rsidRPr="0057601A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2610" w:type="dxa"/>
          </w:tcPr>
          <w:p w:rsidR="007138EA" w:rsidRPr="0057601A" w:rsidRDefault="007138EA" w:rsidP="006F036C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EPIC</w:t>
            </w:r>
          </w:p>
        </w:tc>
        <w:tc>
          <w:tcPr>
            <w:tcW w:w="810" w:type="dxa"/>
          </w:tcPr>
          <w:p w:rsidR="007138EA" w:rsidRPr="0057601A" w:rsidRDefault="007138EA" w:rsidP="00DE7F08">
            <w:pPr>
              <w:jc w:val="right"/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21,312</w:t>
            </w:r>
          </w:p>
        </w:tc>
        <w:tc>
          <w:tcPr>
            <w:tcW w:w="4500" w:type="dxa"/>
            <w:gridSpan w:val="2"/>
          </w:tcPr>
          <w:p w:rsidR="007138EA" w:rsidRPr="0057601A" w:rsidRDefault="007138EA" w:rsidP="00B0619F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Better administration procedures within SF implementation in a context of employment opportunities for marginalized Roma</w:t>
            </w:r>
          </w:p>
        </w:tc>
        <w:tc>
          <w:tcPr>
            <w:tcW w:w="1905" w:type="dxa"/>
            <w:gridSpan w:val="2"/>
          </w:tcPr>
          <w:p w:rsidR="007138EA" w:rsidRPr="0057601A" w:rsidRDefault="007138EA" w:rsidP="00DE7F08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Nov 2013 – Jun 2014</w:t>
            </w:r>
          </w:p>
        </w:tc>
      </w:tr>
      <w:tr w:rsidR="007138EA" w:rsidRPr="0057601A" w:rsidTr="00DE7F08">
        <w:trPr>
          <w:trHeight w:val="523"/>
        </w:trPr>
        <w:tc>
          <w:tcPr>
            <w:tcW w:w="468" w:type="dxa"/>
            <w:vMerge/>
            <w:tcBorders>
              <w:bottom w:val="single" w:sz="4" w:space="0" w:color="auto"/>
            </w:tcBorders>
          </w:tcPr>
          <w:p w:rsidR="007138EA" w:rsidRPr="0057601A" w:rsidRDefault="007138EA" w:rsidP="006F036C">
            <w:pPr>
              <w:rPr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tcBorders>
              <w:bottom w:val="single" w:sz="4" w:space="0" w:color="auto"/>
            </w:tcBorders>
          </w:tcPr>
          <w:p w:rsidR="007138EA" w:rsidRPr="0057601A" w:rsidRDefault="007138EA" w:rsidP="006F036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B0619F" w:rsidRPr="0057601A" w:rsidRDefault="00B0619F" w:rsidP="00B0619F">
            <w:pPr>
              <w:rPr>
                <w:rFonts w:cs="Arial"/>
                <w:sz w:val="18"/>
                <w:szCs w:val="18"/>
              </w:rPr>
            </w:pPr>
            <w:r w:rsidRPr="0057601A">
              <w:rPr>
                <w:rFonts w:cs="Arial"/>
                <w:sz w:val="18"/>
                <w:szCs w:val="18"/>
              </w:rPr>
              <w:t>90003402</w:t>
            </w:r>
          </w:p>
          <w:p w:rsidR="007138EA" w:rsidRPr="0057601A" w:rsidRDefault="00B0619F" w:rsidP="00B0619F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  <w:lang w:val="en-GB"/>
              </w:rPr>
              <w:t>90002879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7138EA" w:rsidRPr="0057601A" w:rsidRDefault="007138EA" w:rsidP="006F036C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Wise Advice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7138EA" w:rsidRPr="0057601A" w:rsidRDefault="007138EA" w:rsidP="006F036C">
            <w:pPr>
              <w:jc w:val="right"/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35,400</w:t>
            </w:r>
          </w:p>
        </w:tc>
        <w:tc>
          <w:tcPr>
            <w:tcW w:w="4500" w:type="dxa"/>
            <w:gridSpan w:val="2"/>
            <w:tcBorders>
              <w:bottom w:val="single" w:sz="4" w:space="0" w:color="auto"/>
            </w:tcBorders>
          </w:tcPr>
          <w:p w:rsidR="007138EA" w:rsidRPr="0057601A" w:rsidRDefault="00BC45E2" w:rsidP="006F036C">
            <w:pPr>
              <w:rPr>
                <w:sz w:val="18"/>
                <w:szCs w:val="18"/>
                <w:lang w:val="en-GB"/>
              </w:rPr>
            </w:pPr>
            <w:r w:rsidRPr="00BC45E2">
              <w:rPr>
                <w:sz w:val="18"/>
                <w:szCs w:val="18"/>
                <w:lang w:val="en-GB"/>
              </w:rPr>
              <w:t>High level support to MtM and national partners</w:t>
            </w:r>
          </w:p>
        </w:tc>
        <w:tc>
          <w:tcPr>
            <w:tcW w:w="1905" w:type="dxa"/>
            <w:gridSpan w:val="2"/>
            <w:tcBorders>
              <w:bottom w:val="single" w:sz="4" w:space="0" w:color="auto"/>
            </w:tcBorders>
          </w:tcPr>
          <w:p w:rsidR="007138EA" w:rsidRPr="0057601A" w:rsidRDefault="007138EA" w:rsidP="006F036C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Jun  2013 – Jun 2014</w:t>
            </w:r>
          </w:p>
        </w:tc>
      </w:tr>
      <w:tr w:rsidR="00AF4B52" w:rsidRPr="0057601A" w:rsidTr="00DE7F08">
        <w:trPr>
          <w:trHeight w:val="523"/>
        </w:trPr>
        <w:tc>
          <w:tcPr>
            <w:tcW w:w="468" w:type="dxa"/>
            <w:shd w:val="pct20" w:color="auto" w:fill="auto"/>
          </w:tcPr>
          <w:p w:rsidR="00AF4B52" w:rsidRPr="0057601A" w:rsidRDefault="00AF4B52" w:rsidP="00AF4B52">
            <w:pPr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2880" w:type="dxa"/>
            <w:gridSpan w:val="2"/>
            <w:shd w:val="pct20" w:color="auto" w:fill="auto"/>
          </w:tcPr>
          <w:p w:rsidR="00AF4B52" w:rsidRPr="0057601A" w:rsidRDefault="00AF4B52" w:rsidP="00AF4B52">
            <w:pPr>
              <w:rPr>
                <w:b/>
                <w:sz w:val="18"/>
                <w:szCs w:val="18"/>
              </w:rPr>
            </w:pPr>
            <w:r w:rsidRPr="00693A80">
              <w:rPr>
                <w:b/>
                <w:sz w:val="18"/>
                <w:szCs w:val="18"/>
              </w:rPr>
              <w:t>Target audience</w:t>
            </w:r>
          </w:p>
        </w:tc>
        <w:tc>
          <w:tcPr>
            <w:tcW w:w="1440" w:type="dxa"/>
            <w:gridSpan w:val="2"/>
            <w:shd w:val="pct20" w:color="auto" w:fill="auto"/>
          </w:tcPr>
          <w:p w:rsidR="00AF4B52" w:rsidRPr="0057601A" w:rsidRDefault="00AF4B52" w:rsidP="00AF4B52">
            <w:pPr>
              <w:rPr>
                <w:b/>
                <w:sz w:val="18"/>
                <w:szCs w:val="18"/>
                <w:lang w:val="en-GB"/>
              </w:rPr>
            </w:pPr>
            <w:r w:rsidRPr="0057601A">
              <w:rPr>
                <w:b/>
                <w:sz w:val="18"/>
                <w:szCs w:val="18"/>
              </w:rPr>
              <w:t xml:space="preserve">Project ID </w:t>
            </w:r>
            <w:r>
              <w:rPr>
                <w:b/>
                <w:sz w:val="18"/>
                <w:szCs w:val="18"/>
              </w:rPr>
              <w:t>(</w:t>
            </w:r>
            <w:r w:rsidRPr="0057601A">
              <w:rPr>
                <w:b/>
                <w:sz w:val="18"/>
                <w:szCs w:val="18"/>
              </w:rPr>
              <w:t>FC/CO</w:t>
            </w:r>
            <w:r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610" w:type="dxa"/>
            <w:shd w:val="pct20" w:color="auto" w:fill="auto"/>
          </w:tcPr>
          <w:p w:rsidR="00AF4B52" w:rsidRPr="0057601A" w:rsidRDefault="00AF4B52" w:rsidP="00AF4B52">
            <w:pPr>
              <w:rPr>
                <w:b/>
                <w:sz w:val="18"/>
                <w:szCs w:val="18"/>
                <w:lang w:val="en-GB"/>
              </w:rPr>
            </w:pPr>
            <w:r w:rsidRPr="0057601A">
              <w:rPr>
                <w:b/>
                <w:sz w:val="18"/>
                <w:szCs w:val="18"/>
              </w:rPr>
              <w:t>Organization</w:t>
            </w:r>
          </w:p>
        </w:tc>
        <w:tc>
          <w:tcPr>
            <w:tcW w:w="810" w:type="dxa"/>
            <w:shd w:val="pct20" w:color="auto" w:fill="auto"/>
          </w:tcPr>
          <w:p w:rsidR="00AF4B52" w:rsidRPr="0057601A" w:rsidRDefault="00AF4B52" w:rsidP="00AF4B52">
            <w:pPr>
              <w:rPr>
                <w:b/>
                <w:sz w:val="18"/>
                <w:szCs w:val="18"/>
                <w:lang w:val="en-GB"/>
              </w:rPr>
            </w:pPr>
            <w:r w:rsidRPr="0057601A">
              <w:rPr>
                <w:b/>
                <w:sz w:val="18"/>
                <w:szCs w:val="18"/>
              </w:rPr>
              <w:t>USD</w:t>
            </w:r>
          </w:p>
        </w:tc>
        <w:tc>
          <w:tcPr>
            <w:tcW w:w="4500" w:type="dxa"/>
            <w:gridSpan w:val="2"/>
            <w:shd w:val="pct20" w:color="auto" w:fill="auto"/>
          </w:tcPr>
          <w:p w:rsidR="00AF4B52" w:rsidRPr="0057601A" w:rsidRDefault="00AF4B52" w:rsidP="00AF4B52">
            <w:pPr>
              <w:rPr>
                <w:b/>
                <w:sz w:val="18"/>
                <w:szCs w:val="18"/>
                <w:lang w:val="en-GB"/>
              </w:rPr>
            </w:pPr>
            <w:r w:rsidRPr="0057601A">
              <w:rPr>
                <w:b/>
                <w:sz w:val="18"/>
                <w:szCs w:val="18"/>
              </w:rPr>
              <w:t>Title of Project</w:t>
            </w:r>
          </w:p>
        </w:tc>
        <w:tc>
          <w:tcPr>
            <w:tcW w:w="1905" w:type="dxa"/>
            <w:gridSpan w:val="2"/>
            <w:shd w:val="pct20" w:color="auto" w:fill="auto"/>
          </w:tcPr>
          <w:p w:rsidR="00AF4B52" w:rsidRPr="0057601A" w:rsidRDefault="00AF4B52" w:rsidP="00AF4B52">
            <w:pPr>
              <w:rPr>
                <w:b/>
                <w:sz w:val="18"/>
                <w:szCs w:val="18"/>
                <w:lang w:val="en-GB"/>
              </w:rPr>
            </w:pPr>
            <w:r w:rsidRPr="0057601A">
              <w:rPr>
                <w:b/>
                <w:sz w:val="18"/>
                <w:szCs w:val="18"/>
              </w:rPr>
              <w:t>Term</w:t>
            </w:r>
          </w:p>
        </w:tc>
      </w:tr>
      <w:tr w:rsidR="00AF4B52" w:rsidRPr="0057601A" w:rsidTr="005A1625">
        <w:tc>
          <w:tcPr>
            <w:tcW w:w="14613" w:type="dxa"/>
            <w:gridSpan w:val="11"/>
            <w:shd w:val="pct15" w:color="auto" w:fill="auto"/>
          </w:tcPr>
          <w:p w:rsidR="00AF4B52" w:rsidRPr="0057601A" w:rsidRDefault="007C5D99" w:rsidP="00A9492C">
            <w:pPr>
              <w:rPr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 xml:space="preserve">4. </w:t>
            </w:r>
            <w:r w:rsidR="00AF4B52" w:rsidRPr="0057601A">
              <w:rPr>
                <w:b/>
                <w:sz w:val="18"/>
                <w:szCs w:val="18"/>
                <w:lang w:val="en-GB"/>
              </w:rPr>
              <w:t>EU ACCESSION PROCESS IN SEE</w:t>
            </w:r>
          </w:p>
        </w:tc>
      </w:tr>
      <w:tr w:rsidR="00AF4B52" w:rsidRPr="0057601A" w:rsidTr="00782083">
        <w:trPr>
          <w:trHeight w:val="64"/>
        </w:trPr>
        <w:tc>
          <w:tcPr>
            <w:tcW w:w="489" w:type="dxa"/>
            <w:gridSpan w:val="2"/>
            <w:vMerge w:val="restart"/>
          </w:tcPr>
          <w:p w:rsidR="00AF4B52" w:rsidRPr="0057601A" w:rsidRDefault="00AF4B52" w:rsidP="00AF4B52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13</w:t>
            </w:r>
          </w:p>
        </w:tc>
        <w:tc>
          <w:tcPr>
            <w:tcW w:w="2880" w:type="dxa"/>
            <w:gridSpan w:val="2"/>
            <w:vMerge w:val="restart"/>
          </w:tcPr>
          <w:p w:rsidR="00AF4B52" w:rsidRPr="0057601A" w:rsidRDefault="00AF4B52" w:rsidP="00AF4B52">
            <w:pPr>
              <w:rPr>
                <w:rStyle w:val="ssmallernormalregular1"/>
                <w:rFonts w:asciiTheme="minorHAnsi" w:hAnsiTheme="minorHAnsi"/>
                <w:color w:val="auto"/>
                <w:sz w:val="18"/>
                <w:szCs w:val="18"/>
              </w:rPr>
            </w:pPr>
            <w:r w:rsidRPr="0057601A">
              <w:rPr>
                <w:rStyle w:val="ssmallernormalregular1"/>
                <w:rFonts w:asciiTheme="minorHAnsi" w:hAnsiTheme="minorHAnsi"/>
                <w:b/>
                <w:color w:val="auto"/>
                <w:sz w:val="18"/>
                <w:szCs w:val="18"/>
              </w:rPr>
              <w:t>National authorities</w:t>
            </w:r>
            <w:r w:rsidRPr="0057601A">
              <w:rPr>
                <w:rStyle w:val="ssmallernormalregular1"/>
                <w:rFonts w:asciiTheme="minorHAnsi" w:hAnsiTheme="minorHAnsi"/>
                <w:color w:val="auto"/>
                <w:sz w:val="18"/>
                <w:szCs w:val="18"/>
              </w:rPr>
              <w:t xml:space="preserve"> (National Parliaments, governmental agencies responsible for programing, EUD, CSOs)</w:t>
            </w:r>
          </w:p>
        </w:tc>
        <w:tc>
          <w:tcPr>
            <w:tcW w:w="1419" w:type="dxa"/>
          </w:tcPr>
          <w:p w:rsidR="00AF4B52" w:rsidRPr="0057601A" w:rsidRDefault="00AF4B52" w:rsidP="00782083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rStyle w:val="ssmallernormalregular1"/>
                <w:rFonts w:asciiTheme="minorHAnsi" w:hAnsiTheme="minorHAnsi"/>
                <w:color w:val="auto"/>
                <w:sz w:val="18"/>
                <w:szCs w:val="18"/>
              </w:rPr>
              <w:t>90003058</w:t>
            </w:r>
          </w:p>
        </w:tc>
        <w:tc>
          <w:tcPr>
            <w:tcW w:w="2610" w:type="dxa"/>
          </w:tcPr>
          <w:p w:rsidR="00AF4B52" w:rsidRPr="0057601A" w:rsidRDefault="00AF4B52" w:rsidP="00782083">
            <w:pPr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 w:rsidRPr="0057601A">
              <w:rPr>
                <w:sz w:val="18"/>
                <w:szCs w:val="18"/>
                <w:lang w:val="en-GB"/>
              </w:rPr>
              <w:t>Miross</w:t>
            </w:r>
            <w:proofErr w:type="spellEnd"/>
          </w:p>
        </w:tc>
        <w:tc>
          <w:tcPr>
            <w:tcW w:w="810" w:type="dxa"/>
          </w:tcPr>
          <w:p w:rsidR="00AF4B52" w:rsidRPr="0057601A" w:rsidRDefault="00AF4B52" w:rsidP="00782083">
            <w:pPr>
              <w:jc w:val="right"/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8,163</w:t>
            </w:r>
          </w:p>
        </w:tc>
        <w:tc>
          <w:tcPr>
            <w:tcW w:w="4487" w:type="dxa"/>
          </w:tcPr>
          <w:p w:rsidR="00AF4B52" w:rsidRPr="0057601A" w:rsidRDefault="00AF4B52" w:rsidP="00AF4B52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Public Hearing in Serbia</w:t>
            </w:r>
            <w:r w:rsidRPr="0057601A"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1918" w:type="dxa"/>
            <w:gridSpan w:val="3"/>
          </w:tcPr>
          <w:p w:rsidR="00AF4B52" w:rsidRPr="0057601A" w:rsidRDefault="00AF4B52" w:rsidP="00782083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May 2013 – Jul 2013</w:t>
            </w:r>
          </w:p>
        </w:tc>
      </w:tr>
      <w:tr w:rsidR="00AF4B52" w:rsidRPr="0057601A" w:rsidTr="00DE7F08">
        <w:trPr>
          <w:trHeight w:val="397"/>
        </w:trPr>
        <w:tc>
          <w:tcPr>
            <w:tcW w:w="489" w:type="dxa"/>
            <w:gridSpan w:val="2"/>
            <w:vMerge/>
          </w:tcPr>
          <w:p w:rsidR="00AF4B52" w:rsidRPr="0057601A" w:rsidRDefault="00AF4B52" w:rsidP="00AF4B52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880" w:type="dxa"/>
            <w:gridSpan w:val="2"/>
            <w:vMerge/>
          </w:tcPr>
          <w:p w:rsidR="00AF4B52" w:rsidRPr="0057601A" w:rsidRDefault="00AF4B52" w:rsidP="00AF4B52">
            <w:pPr>
              <w:rPr>
                <w:rStyle w:val="ssmallernormalregular1"/>
                <w:rFonts w:asciiTheme="minorHAnsi" w:hAnsiTheme="minorHAnsi"/>
                <w:b/>
                <w:color w:val="auto"/>
                <w:sz w:val="18"/>
                <w:szCs w:val="18"/>
              </w:rPr>
            </w:pPr>
          </w:p>
        </w:tc>
        <w:tc>
          <w:tcPr>
            <w:tcW w:w="1419" w:type="dxa"/>
          </w:tcPr>
          <w:p w:rsidR="00AF4B52" w:rsidRPr="0057601A" w:rsidRDefault="00AF4B52" w:rsidP="00782083">
            <w:pPr>
              <w:rPr>
                <w:rStyle w:val="ssmallernormalregular1"/>
                <w:rFonts w:asciiTheme="minorHAnsi" w:hAnsiTheme="minorHAnsi"/>
                <w:color w:val="auto"/>
                <w:sz w:val="18"/>
                <w:szCs w:val="18"/>
              </w:rPr>
            </w:pPr>
            <w:r w:rsidRPr="0057601A">
              <w:rPr>
                <w:rFonts w:eastAsia="Times New Roman" w:cs="Times New Roman"/>
                <w:sz w:val="18"/>
                <w:szCs w:val="18"/>
              </w:rPr>
              <w:t>OR2013-04784</w:t>
            </w:r>
          </w:p>
        </w:tc>
        <w:tc>
          <w:tcPr>
            <w:tcW w:w="2610" w:type="dxa"/>
          </w:tcPr>
          <w:p w:rsidR="00AF4B52" w:rsidRPr="0057601A" w:rsidRDefault="00AF4B52" w:rsidP="00AF4B52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rFonts w:eastAsia="Times New Roman" w:cs="Times New Roman"/>
                <w:sz w:val="18"/>
                <w:szCs w:val="18"/>
              </w:rPr>
              <w:t>Macedonian Center for International Cooperation</w:t>
            </w:r>
          </w:p>
        </w:tc>
        <w:tc>
          <w:tcPr>
            <w:tcW w:w="810" w:type="dxa"/>
          </w:tcPr>
          <w:p w:rsidR="00AF4B52" w:rsidRPr="0057601A" w:rsidRDefault="00AF4B52" w:rsidP="00782083">
            <w:pPr>
              <w:jc w:val="right"/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</w:rPr>
              <w:t>20,000</w:t>
            </w:r>
          </w:p>
        </w:tc>
        <w:tc>
          <w:tcPr>
            <w:tcW w:w="4487" w:type="dxa"/>
          </w:tcPr>
          <w:p w:rsidR="00AF4B52" w:rsidRPr="0057601A" w:rsidRDefault="00AF4B52" w:rsidP="00AF4B52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rFonts w:eastAsia="Times New Roman" w:cs="Times New Roman"/>
                <w:sz w:val="18"/>
                <w:szCs w:val="18"/>
              </w:rPr>
              <w:t>Advocacy actions on IPA 2 in Macedonia</w:t>
            </w:r>
          </w:p>
        </w:tc>
        <w:tc>
          <w:tcPr>
            <w:tcW w:w="1918" w:type="dxa"/>
            <w:gridSpan w:val="3"/>
          </w:tcPr>
          <w:p w:rsidR="00AF4B52" w:rsidRPr="0057601A" w:rsidRDefault="00AF4B52" w:rsidP="00782083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rFonts w:eastAsia="Times New Roman" w:cs="Times New Roman"/>
                <w:sz w:val="18"/>
                <w:szCs w:val="18"/>
              </w:rPr>
              <w:t>May 2013 – Nov 2013</w:t>
            </w:r>
          </w:p>
        </w:tc>
      </w:tr>
      <w:tr w:rsidR="00AF4B52" w:rsidRPr="0057601A" w:rsidTr="00DE7F08">
        <w:trPr>
          <w:trHeight w:val="397"/>
        </w:trPr>
        <w:tc>
          <w:tcPr>
            <w:tcW w:w="489" w:type="dxa"/>
            <w:gridSpan w:val="2"/>
            <w:vMerge/>
          </w:tcPr>
          <w:p w:rsidR="00AF4B52" w:rsidRPr="0057601A" w:rsidRDefault="00AF4B52" w:rsidP="00AF4B52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880" w:type="dxa"/>
            <w:gridSpan w:val="2"/>
            <w:vMerge/>
          </w:tcPr>
          <w:p w:rsidR="00AF4B52" w:rsidRPr="0057601A" w:rsidRDefault="00AF4B52" w:rsidP="00AF4B52">
            <w:pPr>
              <w:rPr>
                <w:rStyle w:val="ssmallernormalregular1"/>
                <w:rFonts w:asciiTheme="minorHAnsi" w:hAnsiTheme="minorHAnsi"/>
                <w:b/>
                <w:color w:val="auto"/>
                <w:sz w:val="18"/>
                <w:szCs w:val="18"/>
              </w:rPr>
            </w:pPr>
          </w:p>
        </w:tc>
        <w:tc>
          <w:tcPr>
            <w:tcW w:w="1419" w:type="dxa"/>
          </w:tcPr>
          <w:p w:rsidR="00AF4B52" w:rsidRPr="0057601A" w:rsidRDefault="00AF4B52" w:rsidP="00782083">
            <w:pPr>
              <w:rPr>
                <w:rStyle w:val="ssmallernormalregular1"/>
                <w:rFonts w:asciiTheme="minorHAnsi" w:hAnsiTheme="minorHAnsi"/>
                <w:color w:val="auto"/>
                <w:sz w:val="18"/>
                <w:szCs w:val="18"/>
              </w:rPr>
            </w:pPr>
            <w:r w:rsidRPr="0057601A">
              <w:rPr>
                <w:rFonts w:eastAsia="Times New Roman" w:cs="Times New Roman"/>
                <w:sz w:val="18"/>
                <w:szCs w:val="18"/>
              </w:rPr>
              <w:t>OR2013-04785</w:t>
            </w:r>
          </w:p>
        </w:tc>
        <w:tc>
          <w:tcPr>
            <w:tcW w:w="2610" w:type="dxa"/>
          </w:tcPr>
          <w:p w:rsidR="00AF4B52" w:rsidRPr="00CA5024" w:rsidRDefault="00AF4B52" w:rsidP="00AF4B52">
            <w:pPr>
              <w:rPr>
                <w:rFonts w:eastAsia="Times New Roman" w:cs="Times New Roman"/>
                <w:sz w:val="18"/>
                <w:szCs w:val="18"/>
              </w:rPr>
            </w:pPr>
            <w:r w:rsidRPr="0057601A">
              <w:rPr>
                <w:rFonts w:eastAsia="Times New Roman" w:cs="Times New Roman"/>
                <w:sz w:val="18"/>
                <w:szCs w:val="18"/>
              </w:rPr>
              <w:t>Center for Peace, Legal Advice and Psychosocial Assistance</w:t>
            </w:r>
          </w:p>
        </w:tc>
        <w:tc>
          <w:tcPr>
            <w:tcW w:w="810" w:type="dxa"/>
          </w:tcPr>
          <w:p w:rsidR="00AF4B52" w:rsidRPr="0057601A" w:rsidRDefault="00AF4B52" w:rsidP="00782083">
            <w:pPr>
              <w:jc w:val="right"/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</w:rPr>
              <w:t>20,000</w:t>
            </w:r>
          </w:p>
        </w:tc>
        <w:tc>
          <w:tcPr>
            <w:tcW w:w="4487" w:type="dxa"/>
          </w:tcPr>
          <w:p w:rsidR="00AF4B52" w:rsidRPr="0057601A" w:rsidRDefault="00AF4B52" w:rsidP="00AF4B52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rFonts w:eastAsia="Times New Roman" w:cs="Times New Roman"/>
                <w:sz w:val="18"/>
                <w:szCs w:val="18"/>
              </w:rPr>
              <w:t>Advocacy actions on IPA 2 in Croatia</w:t>
            </w:r>
          </w:p>
        </w:tc>
        <w:tc>
          <w:tcPr>
            <w:tcW w:w="1918" w:type="dxa"/>
            <w:gridSpan w:val="3"/>
          </w:tcPr>
          <w:p w:rsidR="00AF4B52" w:rsidRPr="0057601A" w:rsidRDefault="00AF4B52" w:rsidP="00782083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rFonts w:eastAsia="Times New Roman" w:cs="Times New Roman"/>
                <w:sz w:val="18"/>
                <w:szCs w:val="18"/>
              </w:rPr>
              <w:t>Aug 2013 – Nov 2013</w:t>
            </w:r>
          </w:p>
        </w:tc>
      </w:tr>
      <w:tr w:rsidR="00AF4B52" w:rsidRPr="0057601A" w:rsidTr="00DE7F08">
        <w:trPr>
          <w:trHeight w:val="397"/>
        </w:trPr>
        <w:tc>
          <w:tcPr>
            <w:tcW w:w="489" w:type="dxa"/>
            <w:gridSpan w:val="2"/>
            <w:vMerge/>
          </w:tcPr>
          <w:p w:rsidR="00AF4B52" w:rsidRPr="0057601A" w:rsidRDefault="00AF4B52" w:rsidP="00AF4B52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880" w:type="dxa"/>
            <w:gridSpan w:val="2"/>
            <w:vMerge/>
          </w:tcPr>
          <w:p w:rsidR="00AF4B52" w:rsidRPr="0057601A" w:rsidRDefault="00AF4B52" w:rsidP="00AF4B52">
            <w:pPr>
              <w:rPr>
                <w:rStyle w:val="ssmallernormalregular1"/>
                <w:rFonts w:asciiTheme="minorHAnsi" w:hAnsiTheme="minorHAnsi"/>
                <w:b/>
                <w:color w:val="auto"/>
                <w:sz w:val="18"/>
                <w:szCs w:val="18"/>
              </w:rPr>
            </w:pPr>
          </w:p>
        </w:tc>
        <w:tc>
          <w:tcPr>
            <w:tcW w:w="1419" w:type="dxa"/>
          </w:tcPr>
          <w:p w:rsidR="00AF4B52" w:rsidRPr="0057601A" w:rsidRDefault="00AF4B52" w:rsidP="00AF4B52">
            <w:pPr>
              <w:rPr>
                <w:rStyle w:val="ssmallernormalregular1"/>
                <w:rFonts w:asciiTheme="minorHAnsi" w:hAnsiTheme="minorHAnsi"/>
                <w:color w:val="auto"/>
                <w:sz w:val="18"/>
                <w:szCs w:val="18"/>
              </w:rPr>
            </w:pPr>
            <w:r w:rsidRPr="0057601A">
              <w:rPr>
                <w:rFonts w:eastAsia="Times New Roman" w:cs="Arial"/>
                <w:sz w:val="18"/>
                <w:szCs w:val="18"/>
              </w:rPr>
              <w:t>OR2013-04783</w:t>
            </w:r>
          </w:p>
        </w:tc>
        <w:tc>
          <w:tcPr>
            <w:tcW w:w="2610" w:type="dxa"/>
          </w:tcPr>
          <w:p w:rsidR="00AF4B52" w:rsidRPr="0057601A" w:rsidRDefault="00AF4B52" w:rsidP="00AF4B52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</w:rPr>
              <w:t>Center for Democracy and Human Rights</w:t>
            </w:r>
          </w:p>
        </w:tc>
        <w:tc>
          <w:tcPr>
            <w:tcW w:w="810" w:type="dxa"/>
          </w:tcPr>
          <w:p w:rsidR="00AF4B52" w:rsidRPr="0057601A" w:rsidRDefault="00AF4B52" w:rsidP="00AF4B52">
            <w:pPr>
              <w:jc w:val="right"/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</w:rPr>
              <w:t>18,231</w:t>
            </w:r>
          </w:p>
        </w:tc>
        <w:tc>
          <w:tcPr>
            <w:tcW w:w="4487" w:type="dxa"/>
          </w:tcPr>
          <w:p w:rsidR="00AF4B52" w:rsidRPr="0057601A" w:rsidRDefault="00AF4B52" w:rsidP="00AF4B52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rFonts w:eastAsia="Times New Roman" w:cs="Times New Roman"/>
                <w:sz w:val="18"/>
                <w:szCs w:val="18"/>
              </w:rPr>
              <w:t>Advocacy actions on IPA 2 in Montenegro</w:t>
            </w:r>
          </w:p>
        </w:tc>
        <w:tc>
          <w:tcPr>
            <w:tcW w:w="1918" w:type="dxa"/>
            <w:gridSpan w:val="3"/>
          </w:tcPr>
          <w:p w:rsidR="00AF4B52" w:rsidRPr="0057601A" w:rsidRDefault="00AF4B52" w:rsidP="00AF4B52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rFonts w:eastAsia="Times New Roman" w:cs="Times New Roman"/>
                <w:sz w:val="18"/>
                <w:szCs w:val="18"/>
              </w:rPr>
              <w:t>May 2013 – Jul 2013</w:t>
            </w:r>
          </w:p>
        </w:tc>
      </w:tr>
      <w:tr w:rsidR="00AF4B52" w:rsidRPr="0057601A" w:rsidTr="00DE7F08">
        <w:trPr>
          <w:trHeight w:val="501"/>
        </w:trPr>
        <w:tc>
          <w:tcPr>
            <w:tcW w:w="489" w:type="dxa"/>
            <w:gridSpan w:val="2"/>
            <w:vMerge w:val="restart"/>
          </w:tcPr>
          <w:p w:rsidR="00AF4B52" w:rsidRPr="0057601A" w:rsidRDefault="00AF4B52" w:rsidP="00AF4B52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</w:rPr>
              <w:t>14</w:t>
            </w:r>
          </w:p>
        </w:tc>
        <w:tc>
          <w:tcPr>
            <w:tcW w:w="2880" w:type="dxa"/>
            <w:gridSpan w:val="2"/>
            <w:vMerge w:val="restart"/>
          </w:tcPr>
          <w:p w:rsidR="00AF4B52" w:rsidRPr="0057601A" w:rsidRDefault="00AF4B52" w:rsidP="00AF4B52">
            <w:pPr>
              <w:contextualSpacing/>
              <w:rPr>
                <w:rFonts w:cs="Times New Roman"/>
                <w:bCs/>
                <w:sz w:val="18"/>
                <w:szCs w:val="18"/>
              </w:rPr>
            </w:pPr>
            <w:r w:rsidRPr="0057601A">
              <w:rPr>
                <w:rFonts w:cs="Times New Roman"/>
                <w:b/>
                <w:bCs/>
                <w:sz w:val="18"/>
                <w:szCs w:val="18"/>
              </w:rPr>
              <w:t xml:space="preserve">National authorities </w:t>
            </w:r>
            <w:r w:rsidRPr="0057601A">
              <w:rPr>
                <w:rFonts w:cs="Times New Roman"/>
                <w:bCs/>
                <w:sz w:val="18"/>
                <w:szCs w:val="18"/>
              </w:rPr>
              <w:t>(Governments in Macedonia, Montenegro, Serbia and Croatia)</w:t>
            </w:r>
          </w:p>
        </w:tc>
        <w:tc>
          <w:tcPr>
            <w:tcW w:w="1419" w:type="dxa"/>
          </w:tcPr>
          <w:p w:rsidR="00AF4B52" w:rsidRPr="0057601A" w:rsidRDefault="00AF4B52" w:rsidP="00782083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rFonts w:eastAsia="Times New Roman" w:cs="Arial"/>
                <w:sz w:val="18"/>
                <w:szCs w:val="18"/>
              </w:rPr>
              <w:t>OR2012-01148</w:t>
            </w:r>
          </w:p>
        </w:tc>
        <w:tc>
          <w:tcPr>
            <w:tcW w:w="2610" w:type="dxa"/>
          </w:tcPr>
          <w:p w:rsidR="00AF4B52" w:rsidRPr="0057601A" w:rsidRDefault="00AF4B52" w:rsidP="00AF4B52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rFonts w:eastAsia="Times New Roman" w:cs="Arial"/>
                <w:sz w:val="18"/>
                <w:szCs w:val="18"/>
                <w:lang w:val="en-GB"/>
              </w:rPr>
              <w:t>Ministry for Labour and Social Policies, Macedonia</w:t>
            </w:r>
          </w:p>
        </w:tc>
        <w:tc>
          <w:tcPr>
            <w:tcW w:w="810" w:type="dxa"/>
          </w:tcPr>
          <w:p w:rsidR="00AF4B52" w:rsidRPr="0057601A" w:rsidRDefault="00AF4B52" w:rsidP="00782083">
            <w:pPr>
              <w:jc w:val="right"/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61,117</w:t>
            </w:r>
          </w:p>
        </w:tc>
        <w:tc>
          <w:tcPr>
            <w:tcW w:w="4487" w:type="dxa"/>
          </w:tcPr>
          <w:p w:rsidR="00AF4B52" w:rsidRPr="0057601A" w:rsidRDefault="00AF4B52" w:rsidP="00AF4B52">
            <w:pPr>
              <w:rPr>
                <w:rFonts w:eastAsia="Times New Roman" w:cs="Arial"/>
                <w:bCs/>
                <w:sz w:val="18"/>
                <w:szCs w:val="18"/>
                <w:lang w:val="en-GB"/>
              </w:rPr>
            </w:pPr>
            <w:r w:rsidRPr="0057601A">
              <w:rPr>
                <w:rFonts w:eastAsia="Times New Roman" w:cs="Arial"/>
                <w:sz w:val="18"/>
                <w:szCs w:val="18"/>
              </w:rPr>
              <w:t>Fostering implementation of Roma Strategy in Republic of Macedonia by improving the Strategic and Operations management</w:t>
            </w:r>
          </w:p>
        </w:tc>
        <w:tc>
          <w:tcPr>
            <w:tcW w:w="1918" w:type="dxa"/>
            <w:gridSpan w:val="3"/>
          </w:tcPr>
          <w:p w:rsidR="00AF4B52" w:rsidRPr="0057601A" w:rsidRDefault="00AF4B52" w:rsidP="00782083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rFonts w:eastAsia="Times New Roman" w:cs="Arial"/>
                <w:sz w:val="18"/>
                <w:szCs w:val="18"/>
              </w:rPr>
              <w:t>Feb 2013 – May 2014</w:t>
            </w:r>
          </w:p>
        </w:tc>
      </w:tr>
      <w:tr w:rsidR="00AF4B52" w:rsidRPr="0057601A" w:rsidTr="00DE7F08">
        <w:trPr>
          <w:trHeight w:val="499"/>
        </w:trPr>
        <w:tc>
          <w:tcPr>
            <w:tcW w:w="489" w:type="dxa"/>
            <w:gridSpan w:val="2"/>
            <w:vMerge/>
          </w:tcPr>
          <w:p w:rsidR="00AF4B52" w:rsidRPr="0057601A" w:rsidRDefault="00AF4B52" w:rsidP="00AF4B52">
            <w:pPr>
              <w:rPr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</w:tcPr>
          <w:p w:rsidR="00AF4B52" w:rsidRPr="0057601A" w:rsidRDefault="00AF4B52" w:rsidP="00AF4B52">
            <w:p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9" w:type="dxa"/>
          </w:tcPr>
          <w:p w:rsidR="00AF4B52" w:rsidRPr="0057601A" w:rsidRDefault="00AF4B52" w:rsidP="00782083">
            <w:pPr>
              <w:rPr>
                <w:rFonts w:eastAsia="Times New Roman" w:cs="Arial"/>
                <w:sz w:val="18"/>
                <w:szCs w:val="18"/>
              </w:rPr>
            </w:pPr>
            <w:r w:rsidRPr="0057601A">
              <w:rPr>
                <w:rFonts w:eastAsia="Times New Roman" w:cs="Arial"/>
                <w:sz w:val="18"/>
                <w:szCs w:val="18"/>
              </w:rPr>
              <w:t>OR2011-21379</w:t>
            </w:r>
          </w:p>
        </w:tc>
        <w:tc>
          <w:tcPr>
            <w:tcW w:w="2610" w:type="dxa"/>
          </w:tcPr>
          <w:p w:rsidR="00AF4B52" w:rsidRPr="0057601A" w:rsidRDefault="00AF4B52" w:rsidP="00AF4B52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rFonts w:eastAsia="Times New Roman" w:cs="Arial"/>
                <w:sz w:val="18"/>
                <w:szCs w:val="18"/>
                <w:lang w:val="en-GB"/>
              </w:rPr>
              <w:t>Ministry of Human Rights, Montenegro</w:t>
            </w:r>
          </w:p>
        </w:tc>
        <w:tc>
          <w:tcPr>
            <w:tcW w:w="810" w:type="dxa"/>
          </w:tcPr>
          <w:p w:rsidR="00AF4B52" w:rsidRPr="0057601A" w:rsidRDefault="00AF4B52" w:rsidP="00782083">
            <w:pPr>
              <w:jc w:val="right"/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52,720</w:t>
            </w:r>
          </w:p>
        </w:tc>
        <w:tc>
          <w:tcPr>
            <w:tcW w:w="4487" w:type="dxa"/>
          </w:tcPr>
          <w:p w:rsidR="00AF4B52" w:rsidRPr="0057601A" w:rsidRDefault="00AF4B52" w:rsidP="00AF4B52">
            <w:pPr>
              <w:rPr>
                <w:rFonts w:eastAsia="Times New Roman" w:cs="Arial"/>
                <w:bCs/>
                <w:sz w:val="18"/>
                <w:szCs w:val="18"/>
                <w:lang w:val="en-GB"/>
              </w:rPr>
            </w:pPr>
            <w:r w:rsidRPr="0057601A">
              <w:rPr>
                <w:rFonts w:eastAsia="Times New Roman" w:cs="Arial"/>
                <w:sz w:val="18"/>
                <w:szCs w:val="18"/>
              </w:rPr>
              <w:t>Technical Assistance to Roma Office in Montenegro</w:t>
            </w:r>
          </w:p>
        </w:tc>
        <w:tc>
          <w:tcPr>
            <w:tcW w:w="1918" w:type="dxa"/>
            <w:gridSpan w:val="3"/>
          </w:tcPr>
          <w:p w:rsidR="00AF4B52" w:rsidRPr="0057601A" w:rsidRDefault="00AF4B52" w:rsidP="00782083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rFonts w:eastAsia="Times New Roman" w:cs="Arial"/>
                <w:sz w:val="18"/>
                <w:szCs w:val="18"/>
              </w:rPr>
              <w:t>Dec 2011 – Mar 2013</w:t>
            </w:r>
          </w:p>
        </w:tc>
      </w:tr>
      <w:tr w:rsidR="00AF4B52" w:rsidRPr="0057601A" w:rsidTr="00DE7F08">
        <w:trPr>
          <w:trHeight w:val="499"/>
        </w:trPr>
        <w:tc>
          <w:tcPr>
            <w:tcW w:w="489" w:type="dxa"/>
            <w:gridSpan w:val="2"/>
            <w:vMerge/>
          </w:tcPr>
          <w:p w:rsidR="00AF4B52" w:rsidRPr="0057601A" w:rsidRDefault="00AF4B52" w:rsidP="00AF4B52">
            <w:pPr>
              <w:rPr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</w:tcPr>
          <w:p w:rsidR="00AF4B52" w:rsidRPr="0057601A" w:rsidRDefault="00AF4B52" w:rsidP="00AF4B52">
            <w:p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9" w:type="dxa"/>
          </w:tcPr>
          <w:p w:rsidR="00AF4B52" w:rsidRPr="0057601A" w:rsidRDefault="00AF4B52" w:rsidP="00782083">
            <w:pPr>
              <w:rPr>
                <w:rFonts w:eastAsia="Times New Roman" w:cs="Arial"/>
                <w:sz w:val="18"/>
                <w:szCs w:val="18"/>
              </w:rPr>
            </w:pPr>
            <w:r w:rsidRPr="0057601A">
              <w:rPr>
                <w:rFonts w:eastAsia="Times New Roman" w:cs="Arial"/>
                <w:sz w:val="18"/>
                <w:szCs w:val="18"/>
              </w:rPr>
              <w:t>OR2011-21628</w:t>
            </w:r>
          </w:p>
        </w:tc>
        <w:tc>
          <w:tcPr>
            <w:tcW w:w="2610" w:type="dxa"/>
          </w:tcPr>
          <w:p w:rsidR="00AF4B52" w:rsidRPr="0057601A" w:rsidRDefault="00AF4B52" w:rsidP="00AF4B52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rFonts w:eastAsia="Times New Roman" w:cs="Arial"/>
                <w:sz w:val="18"/>
                <w:szCs w:val="18"/>
                <w:lang w:val="en-GB"/>
              </w:rPr>
              <w:t>Office for Human Rights and National Minorities, Croatia</w:t>
            </w:r>
          </w:p>
        </w:tc>
        <w:tc>
          <w:tcPr>
            <w:tcW w:w="810" w:type="dxa"/>
          </w:tcPr>
          <w:p w:rsidR="00AF4B52" w:rsidRPr="0057601A" w:rsidRDefault="00AF4B52" w:rsidP="00782083">
            <w:pPr>
              <w:jc w:val="right"/>
              <w:rPr>
                <w:sz w:val="18"/>
                <w:szCs w:val="18"/>
                <w:lang w:val="en-GB"/>
              </w:rPr>
            </w:pPr>
            <w:r w:rsidRPr="0057601A">
              <w:rPr>
                <w:rFonts w:cs="Arial"/>
                <w:sz w:val="18"/>
                <w:szCs w:val="18"/>
              </w:rPr>
              <w:t>79,000</w:t>
            </w:r>
          </w:p>
        </w:tc>
        <w:tc>
          <w:tcPr>
            <w:tcW w:w="4487" w:type="dxa"/>
          </w:tcPr>
          <w:p w:rsidR="00AF4B52" w:rsidRPr="0057601A" w:rsidRDefault="00AF4B52" w:rsidP="00AF4B52">
            <w:pPr>
              <w:rPr>
                <w:rFonts w:eastAsia="Times New Roman" w:cs="Arial"/>
                <w:bCs/>
                <w:sz w:val="18"/>
                <w:szCs w:val="18"/>
                <w:lang w:val="en-GB"/>
              </w:rPr>
            </w:pPr>
            <w:r w:rsidRPr="0057601A">
              <w:rPr>
                <w:rFonts w:eastAsia="Times New Roman" w:cs="Arial"/>
                <w:sz w:val="18"/>
                <w:szCs w:val="18"/>
              </w:rPr>
              <w:t>Strengthening the Croatian National Institutional Structure for Increasing Effective</w:t>
            </w:r>
          </w:p>
        </w:tc>
        <w:tc>
          <w:tcPr>
            <w:tcW w:w="1918" w:type="dxa"/>
            <w:gridSpan w:val="3"/>
          </w:tcPr>
          <w:p w:rsidR="00AF4B52" w:rsidRPr="0057601A" w:rsidRDefault="00AF4B52" w:rsidP="00782083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rFonts w:eastAsia="Times New Roman" w:cs="Arial"/>
                <w:sz w:val="18"/>
                <w:szCs w:val="18"/>
              </w:rPr>
              <w:t xml:space="preserve">Dec  2011 – </w:t>
            </w:r>
            <w:r>
              <w:rPr>
                <w:rFonts w:eastAsia="Times New Roman" w:cs="Arial"/>
                <w:sz w:val="18"/>
                <w:szCs w:val="18"/>
              </w:rPr>
              <w:t>Dec</w:t>
            </w:r>
            <w:r w:rsidRPr="0057601A">
              <w:rPr>
                <w:rFonts w:eastAsia="Times New Roman" w:cs="Arial"/>
                <w:sz w:val="18"/>
                <w:szCs w:val="18"/>
              </w:rPr>
              <w:t xml:space="preserve"> 2013</w:t>
            </w:r>
          </w:p>
        </w:tc>
      </w:tr>
      <w:tr w:rsidR="00AF4B52" w:rsidRPr="0057601A" w:rsidTr="00DE7F08">
        <w:trPr>
          <w:trHeight w:val="499"/>
        </w:trPr>
        <w:tc>
          <w:tcPr>
            <w:tcW w:w="489" w:type="dxa"/>
            <w:gridSpan w:val="2"/>
            <w:vMerge/>
          </w:tcPr>
          <w:p w:rsidR="00AF4B52" w:rsidRPr="0057601A" w:rsidRDefault="00AF4B52" w:rsidP="00AF4B52">
            <w:pPr>
              <w:rPr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</w:tcPr>
          <w:p w:rsidR="00AF4B52" w:rsidRPr="0057601A" w:rsidRDefault="00AF4B52" w:rsidP="00AF4B52">
            <w:p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9" w:type="dxa"/>
          </w:tcPr>
          <w:p w:rsidR="00AF4B52" w:rsidRPr="0057601A" w:rsidRDefault="00AF4B52" w:rsidP="00782083">
            <w:pPr>
              <w:rPr>
                <w:rFonts w:eastAsia="Times New Roman" w:cs="Arial"/>
                <w:sz w:val="18"/>
                <w:szCs w:val="18"/>
              </w:rPr>
            </w:pPr>
            <w:r w:rsidRPr="0057601A">
              <w:rPr>
                <w:rFonts w:eastAsia="Times New Roman" w:cs="Arial"/>
                <w:sz w:val="18"/>
                <w:szCs w:val="18"/>
              </w:rPr>
              <w:t>OR2013-07912</w:t>
            </w:r>
          </w:p>
        </w:tc>
        <w:tc>
          <w:tcPr>
            <w:tcW w:w="2610" w:type="dxa"/>
          </w:tcPr>
          <w:p w:rsidR="00AF4B52" w:rsidRPr="0057601A" w:rsidRDefault="00AF4B52" w:rsidP="00782083">
            <w:pPr>
              <w:rPr>
                <w:sz w:val="18"/>
                <w:szCs w:val="18"/>
                <w:lang w:val="en-GB"/>
              </w:rPr>
            </w:pPr>
            <w:proofErr w:type="spellStart"/>
            <w:r w:rsidRPr="0057601A">
              <w:rPr>
                <w:rFonts w:eastAsia="Times New Roman" w:cs="Arial"/>
                <w:sz w:val="18"/>
                <w:szCs w:val="18"/>
                <w:lang w:val="en-GB"/>
              </w:rPr>
              <w:t>Center</w:t>
            </w:r>
            <w:proofErr w:type="spellEnd"/>
            <w:r w:rsidRPr="0057601A">
              <w:rPr>
                <w:rFonts w:eastAsia="Times New Roman" w:cs="Arial"/>
                <w:sz w:val="18"/>
                <w:szCs w:val="18"/>
                <w:lang w:val="en-GB"/>
              </w:rPr>
              <w:t xml:space="preserve"> for Regionalism</w:t>
            </w:r>
          </w:p>
        </w:tc>
        <w:tc>
          <w:tcPr>
            <w:tcW w:w="810" w:type="dxa"/>
          </w:tcPr>
          <w:p w:rsidR="00AF4B52" w:rsidRPr="0057601A" w:rsidRDefault="00AF4B52" w:rsidP="00782083">
            <w:pPr>
              <w:jc w:val="right"/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72,420</w:t>
            </w:r>
          </w:p>
        </w:tc>
        <w:tc>
          <w:tcPr>
            <w:tcW w:w="4487" w:type="dxa"/>
          </w:tcPr>
          <w:p w:rsidR="00AF4B52" w:rsidRPr="0057601A" w:rsidRDefault="00AF4B52" w:rsidP="00782083">
            <w:pPr>
              <w:rPr>
                <w:rFonts w:eastAsia="Times New Roman" w:cs="Arial"/>
                <w:bCs/>
                <w:sz w:val="18"/>
                <w:szCs w:val="18"/>
                <w:lang w:val="en-GB"/>
              </w:rPr>
            </w:pPr>
            <w:r w:rsidRPr="0057601A">
              <w:rPr>
                <w:rFonts w:eastAsia="Times New Roman" w:cs="Arial"/>
                <w:sz w:val="18"/>
                <w:szCs w:val="18"/>
              </w:rPr>
              <w:t>Integrating Roma interests to the Sarajevo Housing Process</w:t>
            </w:r>
          </w:p>
        </w:tc>
        <w:tc>
          <w:tcPr>
            <w:tcW w:w="1918" w:type="dxa"/>
            <w:gridSpan w:val="3"/>
          </w:tcPr>
          <w:p w:rsidR="00AF4B52" w:rsidRPr="0057601A" w:rsidRDefault="00AF4B52" w:rsidP="00782083">
            <w:pPr>
              <w:rPr>
                <w:sz w:val="18"/>
                <w:szCs w:val="18"/>
                <w:lang w:val="en-GB"/>
              </w:rPr>
            </w:pPr>
            <w:r>
              <w:rPr>
                <w:rFonts w:eastAsia="Times New Roman" w:cs="Arial"/>
                <w:sz w:val="18"/>
                <w:szCs w:val="18"/>
              </w:rPr>
              <w:t>Jan</w:t>
            </w:r>
            <w:r w:rsidRPr="0057601A">
              <w:rPr>
                <w:rFonts w:eastAsia="Times New Roman" w:cs="Arial"/>
                <w:sz w:val="18"/>
                <w:szCs w:val="18"/>
              </w:rPr>
              <w:t xml:space="preserve"> 2014 – Jan 2015</w:t>
            </w:r>
          </w:p>
        </w:tc>
      </w:tr>
      <w:tr w:rsidR="00AF4B52" w:rsidRPr="0057601A" w:rsidTr="00DE7F08">
        <w:trPr>
          <w:trHeight w:val="499"/>
        </w:trPr>
        <w:tc>
          <w:tcPr>
            <w:tcW w:w="489" w:type="dxa"/>
            <w:gridSpan w:val="2"/>
            <w:vMerge/>
          </w:tcPr>
          <w:p w:rsidR="00AF4B52" w:rsidRPr="0057601A" w:rsidRDefault="00AF4B52" w:rsidP="00AF4B52">
            <w:pPr>
              <w:rPr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</w:tcPr>
          <w:p w:rsidR="00AF4B52" w:rsidRPr="0057601A" w:rsidRDefault="00AF4B52" w:rsidP="00AF4B52">
            <w:p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9" w:type="dxa"/>
          </w:tcPr>
          <w:p w:rsidR="00AF4B52" w:rsidRPr="0057601A" w:rsidRDefault="00AF4B52" w:rsidP="00782083">
            <w:pPr>
              <w:rPr>
                <w:rFonts w:eastAsia="Times New Roman" w:cs="Arial"/>
                <w:sz w:val="18"/>
                <w:szCs w:val="18"/>
              </w:rPr>
            </w:pPr>
            <w:r w:rsidRPr="0057601A">
              <w:rPr>
                <w:rFonts w:eastAsia="Times New Roman" w:cs="Arial"/>
                <w:sz w:val="18"/>
                <w:szCs w:val="18"/>
              </w:rPr>
              <w:t>OR2013-10474</w:t>
            </w:r>
          </w:p>
        </w:tc>
        <w:tc>
          <w:tcPr>
            <w:tcW w:w="2610" w:type="dxa"/>
          </w:tcPr>
          <w:p w:rsidR="00AF4B52" w:rsidRPr="0057601A" w:rsidRDefault="00AF4B52" w:rsidP="00782083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rFonts w:eastAsia="Times New Roman" w:cs="Arial"/>
                <w:sz w:val="18"/>
                <w:szCs w:val="18"/>
                <w:lang w:val="en-GB"/>
              </w:rPr>
              <w:t>Regional Council for Cooperation</w:t>
            </w:r>
          </w:p>
        </w:tc>
        <w:tc>
          <w:tcPr>
            <w:tcW w:w="810" w:type="dxa"/>
          </w:tcPr>
          <w:p w:rsidR="00AF4B52" w:rsidRPr="0057601A" w:rsidRDefault="00AF4B52" w:rsidP="00782083">
            <w:pPr>
              <w:jc w:val="right"/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18,500</w:t>
            </w:r>
          </w:p>
        </w:tc>
        <w:tc>
          <w:tcPr>
            <w:tcW w:w="4487" w:type="dxa"/>
          </w:tcPr>
          <w:p w:rsidR="00AF4B52" w:rsidRPr="0057601A" w:rsidRDefault="00AF4B52" w:rsidP="00782083">
            <w:pPr>
              <w:rPr>
                <w:rFonts w:eastAsia="Times New Roman" w:cs="Arial"/>
                <w:bCs/>
                <w:sz w:val="18"/>
                <w:szCs w:val="18"/>
                <w:lang w:val="en-GB"/>
              </w:rPr>
            </w:pPr>
            <w:r w:rsidRPr="0057601A">
              <w:rPr>
                <w:rFonts w:eastAsia="Times New Roman" w:cs="Arial"/>
                <w:sz w:val="18"/>
                <w:szCs w:val="18"/>
              </w:rPr>
              <w:t>Roma professional development in RCC–Roma inclusion in the context of regional cooperation in SEE</w:t>
            </w:r>
          </w:p>
        </w:tc>
        <w:tc>
          <w:tcPr>
            <w:tcW w:w="1918" w:type="dxa"/>
            <w:gridSpan w:val="3"/>
          </w:tcPr>
          <w:p w:rsidR="00AF4B52" w:rsidRPr="0057601A" w:rsidRDefault="00AF4B52" w:rsidP="00782083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rFonts w:eastAsia="Times New Roman" w:cs="Arial"/>
                <w:sz w:val="18"/>
                <w:szCs w:val="18"/>
              </w:rPr>
              <w:t>Dec  2013 – Feb 2014</w:t>
            </w:r>
          </w:p>
        </w:tc>
      </w:tr>
      <w:tr w:rsidR="00AF4B52" w:rsidRPr="0057601A" w:rsidTr="00782083">
        <w:trPr>
          <w:trHeight w:val="64"/>
        </w:trPr>
        <w:tc>
          <w:tcPr>
            <w:tcW w:w="489" w:type="dxa"/>
            <w:gridSpan w:val="2"/>
            <w:vMerge/>
          </w:tcPr>
          <w:p w:rsidR="00AF4B52" w:rsidRPr="0057601A" w:rsidRDefault="00AF4B52" w:rsidP="00AF4B52">
            <w:pPr>
              <w:rPr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</w:tcPr>
          <w:p w:rsidR="00AF4B52" w:rsidRPr="0057601A" w:rsidRDefault="00AF4B52" w:rsidP="00AF4B52">
            <w:p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9" w:type="dxa"/>
          </w:tcPr>
          <w:p w:rsidR="00AF4B52" w:rsidRPr="0057601A" w:rsidRDefault="00AF4B52" w:rsidP="00782083">
            <w:pPr>
              <w:rPr>
                <w:rFonts w:eastAsia="Times New Roman" w:cs="Arial"/>
                <w:sz w:val="18"/>
                <w:szCs w:val="18"/>
              </w:rPr>
            </w:pPr>
            <w:r w:rsidRPr="0057601A">
              <w:rPr>
                <w:rFonts w:eastAsia="Times New Roman" w:cs="Arial"/>
                <w:sz w:val="18"/>
                <w:szCs w:val="18"/>
              </w:rPr>
              <w:t>90003329</w:t>
            </w:r>
          </w:p>
        </w:tc>
        <w:tc>
          <w:tcPr>
            <w:tcW w:w="2610" w:type="dxa"/>
          </w:tcPr>
          <w:p w:rsidR="00AF4B52" w:rsidRPr="0057601A" w:rsidRDefault="00AF4B52" w:rsidP="00782083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rFonts w:eastAsia="Times New Roman" w:cs="Arial"/>
                <w:sz w:val="18"/>
                <w:szCs w:val="18"/>
                <w:lang w:val="en-GB"/>
              </w:rPr>
              <w:t>B92</w:t>
            </w:r>
          </w:p>
        </w:tc>
        <w:tc>
          <w:tcPr>
            <w:tcW w:w="810" w:type="dxa"/>
          </w:tcPr>
          <w:p w:rsidR="00AF4B52" w:rsidRPr="0057601A" w:rsidRDefault="00AF4B52" w:rsidP="00782083">
            <w:pPr>
              <w:jc w:val="right"/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29,859</w:t>
            </w:r>
          </w:p>
        </w:tc>
        <w:tc>
          <w:tcPr>
            <w:tcW w:w="4487" w:type="dxa"/>
          </w:tcPr>
          <w:p w:rsidR="00AF4B52" w:rsidRPr="0057601A" w:rsidRDefault="00AF4B52" w:rsidP="00AF4B52">
            <w:pPr>
              <w:rPr>
                <w:rFonts w:eastAsia="Times New Roman" w:cs="Arial"/>
                <w:bCs/>
                <w:sz w:val="18"/>
                <w:szCs w:val="18"/>
                <w:lang w:val="en-GB"/>
              </w:rPr>
            </w:pPr>
            <w:r w:rsidRPr="0057601A">
              <w:rPr>
                <w:rFonts w:eastAsia="Times New Roman" w:cs="Arial"/>
                <w:sz w:val="18"/>
                <w:szCs w:val="18"/>
              </w:rPr>
              <w:t xml:space="preserve">Roma: (Dis)respecting of diversity </w:t>
            </w:r>
          </w:p>
        </w:tc>
        <w:tc>
          <w:tcPr>
            <w:tcW w:w="1918" w:type="dxa"/>
            <w:gridSpan w:val="3"/>
          </w:tcPr>
          <w:p w:rsidR="00AF4B52" w:rsidRPr="0057601A" w:rsidRDefault="00AF4B52" w:rsidP="00782083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rFonts w:eastAsia="Times New Roman" w:cs="Arial"/>
                <w:sz w:val="18"/>
                <w:szCs w:val="18"/>
              </w:rPr>
              <w:t>Mar 2014 – Jun 2014</w:t>
            </w:r>
          </w:p>
        </w:tc>
      </w:tr>
      <w:tr w:rsidR="00AF4B52" w:rsidRPr="0057601A" w:rsidTr="00DE7F08">
        <w:trPr>
          <w:trHeight w:val="499"/>
        </w:trPr>
        <w:tc>
          <w:tcPr>
            <w:tcW w:w="489" w:type="dxa"/>
            <w:gridSpan w:val="2"/>
            <w:vMerge/>
          </w:tcPr>
          <w:p w:rsidR="00AF4B52" w:rsidRPr="0057601A" w:rsidRDefault="00AF4B52" w:rsidP="00AF4B52">
            <w:pPr>
              <w:rPr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</w:tcPr>
          <w:p w:rsidR="00AF4B52" w:rsidRPr="0057601A" w:rsidRDefault="00AF4B52" w:rsidP="00AF4B52">
            <w:p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9" w:type="dxa"/>
          </w:tcPr>
          <w:p w:rsidR="00AF4B52" w:rsidRPr="0057601A" w:rsidRDefault="00AF4B52" w:rsidP="00AF4B52">
            <w:pPr>
              <w:rPr>
                <w:rFonts w:eastAsia="Times New Roman" w:cs="Arial"/>
                <w:sz w:val="18"/>
                <w:szCs w:val="18"/>
              </w:rPr>
            </w:pPr>
            <w:r w:rsidRPr="0057601A">
              <w:rPr>
                <w:rFonts w:eastAsia="Times New Roman" w:cs="Arial"/>
                <w:sz w:val="18"/>
                <w:szCs w:val="18"/>
              </w:rPr>
              <w:t>OR2013-07121</w:t>
            </w:r>
          </w:p>
        </w:tc>
        <w:tc>
          <w:tcPr>
            <w:tcW w:w="2610" w:type="dxa"/>
          </w:tcPr>
          <w:p w:rsidR="00AF4B52" w:rsidRPr="0057601A" w:rsidRDefault="00AF4B52" w:rsidP="00782083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rFonts w:eastAsia="Times New Roman" w:cs="Arial"/>
                <w:sz w:val="18"/>
                <w:szCs w:val="18"/>
              </w:rPr>
              <w:t>Support to Sustainable Communities</w:t>
            </w:r>
          </w:p>
        </w:tc>
        <w:tc>
          <w:tcPr>
            <w:tcW w:w="810" w:type="dxa"/>
          </w:tcPr>
          <w:p w:rsidR="00AF4B52" w:rsidRPr="0057601A" w:rsidRDefault="00AF4B52" w:rsidP="00AF4B52">
            <w:pPr>
              <w:jc w:val="right"/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15,500</w:t>
            </w:r>
          </w:p>
        </w:tc>
        <w:tc>
          <w:tcPr>
            <w:tcW w:w="4487" w:type="dxa"/>
          </w:tcPr>
          <w:p w:rsidR="00AF4B52" w:rsidRPr="0057601A" w:rsidRDefault="00AF4B52" w:rsidP="00AF4B52">
            <w:pPr>
              <w:rPr>
                <w:rFonts w:eastAsia="Times New Roman" w:cs="Arial"/>
                <w:bCs/>
                <w:sz w:val="18"/>
                <w:szCs w:val="18"/>
                <w:lang w:val="en-GB"/>
              </w:rPr>
            </w:pPr>
            <w:r w:rsidRPr="0057601A">
              <w:rPr>
                <w:rFonts w:eastAsia="Times New Roman" w:cs="Arial"/>
                <w:sz w:val="18"/>
                <w:szCs w:val="18"/>
              </w:rPr>
              <w:t>Strengthening capacities of Roma representatives of National Parliament</w:t>
            </w:r>
          </w:p>
        </w:tc>
        <w:tc>
          <w:tcPr>
            <w:tcW w:w="1918" w:type="dxa"/>
            <w:gridSpan w:val="3"/>
          </w:tcPr>
          <w:p w:rsidR="00AF4B52" w:rsidRPr="0057601A" w:rsidRDefault="00AF4B52" w:rsidP="00AF4B52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rFonts w:eastAsia="Times New Roman" w:cs="Arial"/>
                <w:sz w:val="18"/>
                <w:szCs w:val="18"/>
              </w:rPr>
              <w:t xml:space="preserve">Jun 2013 – </w:t>
            </w:r>
            <w:r>
              <w:rPr>
                <w:rFonts w:eastAsia="Times New Roman" w:cs="Arial"/>
                <w:sz w:val="18"/>
                <w:szCs w:val="18"/>
              </w:rPr>
              <w:t>Apr</w:t>
            </w:r>
            <w:r w:rsidRPr="0057601A">
              <w:rPr>
                <w:rFonts w:eastAsia="Times New Roman" w:cs="Arial"/>
                <w:sz w:val="18"/>
                <w:szCs w:val="18"/>
              </w:rPr>
              <w:t xml:space="preserve"> 2014</w:t>
            </w:r>
          </w:p>
        </w:tc>
      </w:tr>
      <w:tr w:rsidR="00AF4B52" w:rsidRPr="0057601A" w:rsidTr="00DE7F08">
        <w:tc>
          <w:tcPr>
            <w:tcW w:w="489" w:type="dxa"/>
            <w:gridSpan w:val="2"/>
          </w:tcPr>
          <w:p w:rsidR="00AF4B52" w:rsidRPr="0057601A" w:rsidRDefault="00AF4B52" w:rsidP="00AF4B52">
            <w:pPr>
              <w:contextualSpacing/>
              <w:rPr>
                <w:rFonts w:cs="Times New Roman"/>
                <w:bCs/>
                <w:sz w:val="18"/>
                <w:szCs w:val="18"/>
              </w:rPr>
            </w:pPr>
            <w:r w:rsidRPr="0057601A">
              <w:rPr>
                <w:rFonts w:cs="Times New Roman"/>
                <w:bCs/>
                <w:sz w:val="18"/>
                <w:szCs w:val="18"/>
              </w:rPr>
              <w:t>15</w:t>
            </w:r>
          </w:p>
        </w:tc>
        <w:tc>
          <w:tcPr>
            <w:tcW w:w="2880" w:type="dxa"/>
            <w:gridSpan w:val="2"/>
          </w:tcPr>
          <w:p w:rsidR="00AF4B52" w:rsidRPr="0057601A" w:rsidRDefault="00AF4B52" w:rsidP="00AF4B52">
            <w:p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7601A">
              <w:rPr>
                <w:rFonts w:cs="Times New Roman"/>
                <w:b/>
                <w:bCs/>
                <w:sz w:val="18"/>
                <w:szCs w:val="18"/>
              </w:rPr>
              <w:t>EC/DG Enlargement</w:t>
            </w:r>
          </w:p>
        </w:tc>
        <w:tc>
          <w:tcPr>
            <w:tcW w:w="1419" w:type="dxa"/>
          </w:tcPr>
          <w:p w:rsidR="00AF4B52" w:rsidRPr="0057601A" w:rsidRDefault="00AF4B52" w:rsidP="00AF4B52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rFonts w:eastAsia="Times New Roman" w:cs="Arial"/>
                <w:sz w:val="18"/>
                <w:szCs w:val="18"/>
              </w:rPr>
              <w:t>OR2013-06633</w:t>
            </w:r>
          </w:p>
        </w:tc>
        <w:tc>
          <w:tcPr>
            <w:tcW w:w="2610" w:type="dxa"/>
          </w:tcPr>
          <w:p w:rsidR="00AF4B52" w:rsidRPr="0057601A" w:rsidRDefault="00AF4B52" w:rsidP="00AF4B52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rFonts w:eastAsia="Times New Roman" w:cs="Arial"/>
                <w:sz w:val="18"/>
                <w:szCs w:val="18"/>
              </w:rPr>
              <w:t>Macedonian Centre for European Training</w:t>
            </w:r>
          </w:p>
        </w:tc>
        <w:tc>
          <w:tcPr>
            <w:tcW w:w="810" w:type="dxa"/>
          </w:tcPr>
          <w:p w:rsidR="00AF4B52" w:rsidRPr="0057601A" w:rsidRDefault="00AF4B52" w:rsidP="00AF4B52">
            <w:pPr>
              <w:jc w:val="right"/>
              <w:rPr>
                <w:sz w:val="18"/>
                <w:szCs w:val="18"/>
                <w:lang w:val="en-GB"/>
              </w:rPr>
            </w:pPr>
            <w:r w:rsidRPr="0057601A">
              <w:rPr>
                <w:rFonts w:cs="Arial"/>
                <w:sz w:val="18"/>
                <w:szCs w:val="18"/>
              </w:rPr>
              <w:t>19,498</w:t>
            </w:r>
          </w:p>
        </w:tc>
        <w:tc>
          <w:tcPr>
            <w:tcW w:w="4487" w:type="dxa"/>
          </w:tcPr>
          <w:p w:rsidR="00AF4B52" w:rsidRPr="0057601A" w:rsidRDefault="00AF4B52" w:rsidP="00AF4B52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rFonts w:eastAsia="Times New Roman" w:cs="Arial"/>
                <w:sz w:val="18"/>
                <w:szCs w:val="18"/>
              </w:rPr>
              <w:t>IPA Programming Watch</w:t>
            </w:r>
          </w:p>
        </w:tc>
        <w:tc>
          <w:tcPr>
            <w:tcW w:w="1918" w:type="dxa"/>
            <w:gridSpan w:val="3"/>
          </w:tcPr>
          <w:p w:rsidR="00AF4B52" w:rsidRPr="0057601A" w:rsidRDefault="00AF4B52" w:rsidP="00AF4B52">
            <w:pPr>
              <w:rPr>
                <w:sz w:val="18"/>
                <w:szCs w:val="18"/>
                <w:lang w:val="en-GB"/>
              </w:rPr>
            </w:pPr>
            <w:r>
              <w:rPr>
                <w:rFonts w:eastAsia="Times New Roman" w:cs="Arial"/>
                <w:sz w:val="18"/>
                <w:szCs w:val="18"/>
              </w:rPr>
              <w:t xml:space="preserve">Jul </w:t>
            </w:r>
            <w:r w:rsidRPr="0057601A">
              <w:rPr>
                <w:rFonts w:eastAsia="Times New Roman" w:cs="Arial"/>
                <w:sz w:val="18"/>
                <w:szCs w:val="18"/>
              </w:rPr>
              <w:t>2013 – J</w:t>
            </w:r>
            <w:r>
              <w:rPr>
                <w:rFonts w:eastAsia="Times New Roman" w:cs="Arial"/>
                <w:sz w:val="18"/>
                <w:szCs w:val="18"/>
              </w:rPr>
              <w:t>ul</w:t>
            </w:r>
            <w:r w:rsidRPr="0057601A">
              <w:rPr>
                <w:rFonts w:eastAsia="Times New Roman" w:cs="Arial"/>
                <w:sz w:val="18"/>
                <w:szCs w:val="18"/>
              </w:rPr>
              <w:t xml:space="preserve"> 2014</w:t>
            </w:r>
          </w:p>
        </w:tc>
      </w:tr>
      <w:tr w:rsidR="00AF4B52" w:rsidRPr="0057601A" w:rsidTr="00DE7F08">
        <w:tc>
          <w:tcPr>
            <w:tcW w:w="489" w:type="dxa"/>
            <w:gridSpan w:val="2"/>
          </w:tcPr>
          <w:p w:rsidR="00AF4B52" w:rsidRPr="0057601A" w:rsidRDefault="00AF4B52" w:rsidP="00AF4B52">
            <w:pPr>
              <w:contextualSpacing/>
              <w:rPr>
                <w:rFonts w:cs="Times New Roman"/>
                <w:sz w:val="18"/>
                <w:szCs w:val="18"/>
              </w:rPr>
            </w:pPr>
            <w:r w:rsidRPr="0057601A">
              <w:rPr>
                <w:rFonts w:cs="Times New Roman"/>
                <w:sz w:val="18"/>
                <w:szCs w:val="18"/>
              </w:rPr>
              <w:t>16</w:t>
            </w:r>
          </w:p>
        </w:tc>
        <w:tc>
          <w:tcPr>
            <w:tcW w:w="2880" w:type="dxa"/>
            <w:gridSpan w:val="2"/>
          </w:tcPr>
          <w:p w:rsidR="00AF4B52" w:rsidRPr="0057601A" w:rsidRDefault="00AF4B52" w:rsidP="00AF4B52">
            <w:pPr>
              <w:contextualSpacing/>
              <w:rPr>
                <w:rFonts w:cs="Times New Roman"/>
                <w:sz w:val="18"/>
                <w:szCs w:val="18"/>
              </w:rPr>
            </w:pPr>
            <w:r w:rsidRPr="0057601A">
              <w:rPr>
                <w:rFonts w:cs="Times New Roman"/>
                <w:b/>
                <w:sz w:val="18"/>
                <w:szCs w:val="18"/>
              </w:rPr>
              <w:t>National authorities</w:t>
            </w:r>
            <w:r w:rsidRPr="0057601A">
              <w:rPr>
                <w:rFonts w:cs="Times New Roman"/>
                <w:sz w:val="18"/>
                <w:szCs w:val="18"/>
              </w:rPr>
              <w:t xml:space="preserve"> (Ministry for Urban and Spatial Development, Serbia/SEE)</w:t>
            </w:r>
          </w:p>
        </w:tc>
        <w:tc>
          <w:tcPr>
            <w:tcW w:w="1419" w:type="dxa"/>
          </w:tcPr>
          <w:p w:rsidR="00AF4B52" w:rsidRPr="0057601A" w:rsidRDefault="00AF4B52" w:rsidP="00AF4B52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GBA /</w:t>
            </w:r>
            <w:r w:rsidRPr="0057601A">
              <w:rPr>
                <w:sz w:val="18"/>
                <w:szCs w:val="18"/>
              </w:rPr>
              <w:t xml:space="preserve"> </w:t>
            </w:r>
            <w:r w:rsidRPr="0057601A">
              <w:rPr>
                <w:sz w:val="18"/>
                <w:szCs w:val="18"/>
                <w:lang w:val="en-GB"/>
              </w:rPr>
              <w:t>L2079</w:t>
            </w:r>
          </w:p>
        </w:tc>
        <w:tc>
          <w:tcPr>
            <w:tcW w:w="2610" w:type="dxa"/>
          </w:tcPr>
          <w:p w:rsidR="00AF4B52" w:rsidRPr="0057601A" w:rsidRDefault="00AF4B52" w:rsidP="00AF4B52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FOSS/YUROM</w:t>
            </w:r>
          </w:p>
        </w:tc>
        <w:tc>
          <w:tcPr>
            <w:tcW w:w="810" w:type="dxa"/>
          </w:tcPr>
          <w:p w:rsidR="00AF4B52" w:rsidRPr="0057601A" w:rsidRDefault="00AF4B52" w:rsidP="00AF4B52">
            <w:pPr>
              <w:jc w:val="right"/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12,000</w:t>
            </w:r>
          </w:p>
        </w:tc>
        <w:tc>
          <w:tcPr>
            <w:tcW w:w="4487" w:type="dxa"/>
          </w:tcPr>
          <w:p w:rsidR="00AF4B52" w:rsidRPr="0057601A" w:rsidRDefault="00AF4B52" w:rsidP="00AF4B52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rFonts w:eastAsia="Times New Roman" w:cs="Arial"/>
                <w:bCs/>
                <w:sz w:val="18"/>
                <w:szCs w:val="18"/>
                <w:lang w:val="en-GB"/>
              </w:rPr>
              <w:t>Lex-</w:t>
            </w:r>
            <w:proofErr w:type="spellStart"/>
            <w:r w:rsidRPr="0057601A">
              <w:rPr>
                <w:rFonts w:eastAsia="Times New Roman" w:cs="Arial"/>
                <w:bCs/>
                <w:sz w:val="18"/>
                <w:szCs w:val="18"/>
                <w:lang w:val="en-GB"/>
              </w:rPr>
              <w:t>Specialis</w:t>
            </w:r>
            <w:proofErr w:type="spellEnd"/>
            <w:r w:rsidRPr="0057601A">
              <w:rPr>
                <w:rFonts w:eastAsia="Times New Roman" w:cs="Arial"/>
                <w:bCs/>
                <w:sz w:val="18"/>
                <w:szCs w:val="18"/>
                <w:lang w:val="en-GB"/>
              </w:rPr>
              <w:t xml:space="preserve"> on Housing</w:t>
            </w:r>
          </w:p>
        </w:tc>
        <w:tc>
          <w:tcPr>
            <w:tcW w:w="1918" w:type="dxa"/>
            <w:gridSpan w:val="3"/>
          </w:tcPr>
          <w:p w:rsidR="00AF4B52" w:rsidRPr="0057601A" w:rsidRDefault="00AF4B52" w:rsidP="00AF4B52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Jan 2013 – Jun 2014</w:t>
            </w:r>
          </w:p>
        </w:tc>
      </w:tr>
    </w:tbl>
    <w:p w:rsidR="00724759" w:rsidRDefault="00724759"/>
    <w:tbl>
      <w:tblPr>
        <w:tblStyle w:val="TableGrid"/>
        <w:tblpPr w:leftFromText="180" w:rightFromText="180" w:vertAnchor="text" w:horzAnchor="margin" w:tblpXSpec="center" w:tblpY="-13"/>
        <w:tblOverlap w:val="never"/>
        <w:tblW w:w="14613" w:type="dxa"/>
        <w:tblLayout w:type="fixed"/>
        <w:tblLook w:val="04A0" w:firstRow="1" w:lastRow="0" w:firstColumn="1" w:lastColumn="0" w:noHBand="0" w:noVBand="1"/>
      </w:tblPr>
      <w:tblGrid>
        <w:gridCol w:w="468"/>
        <w:gridCol w:w="21"/>
        <w:gridCol w:w="2880"/>
        <w:gridCol w:w="1440"/>
        <w:gridCol w:w="2589"/>
        <w:gridCol w:w="810"/>
        <w:gridCol w:w="4487"/>
        <w:gridCol w:w="1918"/>
      </w:tblGrid>
      <w:tr w:rsidR="00724759" w:rsidRPr="0057601A" w:rsidTr="00724759">
        <w:tc>
          <w:tcPr>
            <w:tcW w:w="489" w:type="dxa"/>
            <w:gridSpan w:val="2"/>
            <w:shd w:val="pct20" w:color="auto" w:fill="auto"/>
          </w:tcPr>
          <w:p w:rsidR="00724759" w:rsidRPr="0057601A" w:rsidRDefault="00724759" w:rsidP="00724759">
            <w:pPr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2880" w:type="dxa"/>
            <w:shd w:val="pct20" w:color="auto" w:fill="auto"/>
          </w:tcPr>
          <w:p w:rsidR="00724759" w:rsidRPr="0057601A" w:rsidRDefault="00724759" w:rsidP="00724759">
            <w:pPr>
              <w:rPr>
                <w:b/>
                <w:sz w:val="18"/>
                <w:szCs w:val="18"/>
              </w:rPr>
            </w:pPr>
            <w:r w:rsidRPr="00693A80">
              <w:rPr>
                <w:b/>
                <w:sz w:val="18"/>
                <w:szCs w:val="18"/>
              </w:rPr>
              <w:t>Target audience</w:t>
            </w:r>
          </w:p>
        </w:tc>
        <w:tc>
          <w:tcPr>
            <w:tcW w:w="1440" w:type="dxa"/>
            <w:shd w:val="pct20" w:color="auto" w:fill="auto"/>
          </w:tcPr>
          <w:p w:rsidR="00724759" w:rsidRPr="0057601A" w:rsidRDefault="00724759" w:rsidP="00724759">
            <w:pPr>
              <w:rPr>
                <w:b/>
                <w:sz w:val="18"/>
                <w:szCs w:val="18"/>
                <w:lang w:val="en-GB"/>
              </w:rPr>
            </w:pPr>
            <w:r w:rsidRPr="0057601A">
              <w:rPr>
                <w:b/>
                <w:sz w:val="18"/>
                <w:szCs w:val="18"/>
              </w:rPr>
              <w:t xml:space="preserve">Project ID </w:t>
            </w:r>
            <w:r>
              <w:rPr>
                <w:b/>
                <w:sz w:val="18"/>
                <w:szCs w:val="18"/>
              </w:rPr>
              <w:t>(</w:t>
            </w:r>
            <w:r w:rsidRPr="0057601A">
              <w:rPr>
                <w:b/>
                <w:sz w:val="18"/>
                <w:szCs w:val="18"/>
              </w:rPr>
              <w:t>FC/CO</w:t>
            </w:r>
            <w:r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589" w:type="dxa"/>
            <w:shd w:val="pct20" w:color="auto" w:fill="auto"/>
          </w:tcPr>
          <w:p w:rsidR="00724759" w:rsidRPr="0057601A" w:rsidRDefault="00724759" w:rsidP="00724759">
            <w:pPr>
              <w:rPr>
                <w:b/>
                <w:sz w:val="18"/>
                <w:szCs w:val="18"/>
                <w:lang w:val="en-GB"/>
              </w:rPr>
            </w:pPr>
            <w:r w:rsidRPr="0057601A">
              <w:rPr>
                <w:b/>
                <w:sz w:val="18"/>
                <w:szCs w:val="18"/>
              </w:rPr>
              <w:t>Organization</w:t>
            </w:r>
          </w:p>
        </w:tc>
        <w:tc>
          <w:tcPr>
            <w:tcW w:w="810" w:type="dxa"/>
            <w:shd w:val="pct20" w:color="auto" w:fill="auto"/>
          </w:tcPr>
          <w:p w:rsidR="00724759" w:rsidRPr="0057601A" w:rsidRDefault="00724759" w:rsidP="00724759">
            <w:pPr>
              <w:rPr>
                <w:b/>
                <w:sz w:val="18"/>
                <w:szCs w:val="18"/>
                <w:lang w:val="en-GB"/>
              </w:rPr>
            </w:pPr>
            <w:r w:rsidRPr="0057601A">
              <w:rPr>
                <w:b/>
                <w:sz w:val="18"/>
                <w:szCs w:val="18"/>
              </w:rPr>
              <w:t>USD</w:t>
            </w:r>
          </w:p>
        </w:tc>
        <w:tc>
          <w:tcPr>
            <w:tcW w:w="4487" w:type="dxa"/>
            <w:shd w:val="pct20" w:color="auto" w:fill="auto"/>
          </w:tcPr>
          <w:p w:rsidR="00724759" w:rsidRPr="0057601A" w:rsidRDefault="00724759" w:rsidP="00724759">
            <w:pPr>
              <w:rPr>
                <w:b/>
                <w:sz w:val="18"/>
                <w:szCs w:val="18"/>
                <w:lang w:val="en-GB"/>
              </w:rPr>
            </w:pPr>
            <w:r w:rsidRPr="0057601A">
              <w:rPr>
                <w:b/>
                <w:sz w:val="18"/>
                <w:szCs w:val="18"/>
              </w:rPr>
              <w:t>Title of Project</w:t>
            </w:r>
          </w:p>
        </w:tc>
        <w:tc>
          <w:tcPr>
            <w:tcW w:w="1918" w:type="dxa"/>
            <w:shd w:val="pct20" w:color="auto" w:fill="auto"/>
          </w:tcPr>
          <w:p w:rsidR="00724759" w:rsidRPr="0057601A" w:rsidRDefault="00724759" w:rsidP="00724759">
            <w:pPr>
              <w:rPr>
                <w:b/>
                <w:sz w:val="18"/>
                <w:szCs w:val="18"/>
                <w:lang w:val="en-GB"/>
              </w:rPr>
            </w:pPr>
            <w:r w:rsidRPr="0057601A">
              <w:rPr>
                <w:b/>
                <w:sz w:val="18"/>
                <w:szCs w:val="18"/>
              </w:rPr>
              <w:t>Term</w:t>
            </w:r>
          </w:p>
        </w:tc>
      </w:tr>
      <w:tr w:rsidR="00724759" w:rsidRPr="0057601A" w:rsidTr="005A1625">
        <w:trPr>
          <w:trHeight w:val="296"/>
        </w:trPr>
        <w:tc>
          <w:tcPr>
            <w:tcW w:w="14613" w:type="dxa"/>
            <w:gridSpan w:val="8"/>
            <w:shd w:val="pct15" w:color="auto" w:fill="auto"/>
          </w:tcPr>
          <w:p w:rsidR="00724759" w:rsidRPr="0057601A" w:rsidRDefault="007C5D99" w:rsidP="00A9492C">
            <w:pPr>
              <w:rPr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 xml:space="preserve">5. </w:t>
            </w:r>
            <w:r w:rsidR="00724759" w:rsidRPr="0057601A">
              <w:rPr>
                <w:b/>
                <w:sz w:val="18"/>
                <w:szCs w:val="18"/>
                <w:lang w:val="en-GB"/>
              </w:rPr>
              <w:t>INITIATIVES LEAD BY PARTNERS</w:t>
            </w:r>
          </w:p>
        </w:tc>
      </w:tr>
      <w:tr w:rsidR="00724759" w:rsidRPr="0057601A" w:rsidTr="005A1625">
        <w:trPr>
          <w:trHeight w:val="421"/>
        </w:trPr>
        <w:tc>
          <w:tcPr>
            <w:tcW w:w="468" w:type="dxa"/>
            <w:vMerge w:val="restart"/>
          </w:tcPr>
          <w:p w:rsidR="00724759" w:rsidRPr="0057601A" w:rsidRDefault="00724759" w:rsidP="00724759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</w:rPr>
              <w:t>17</w:t>
            </w:r>
          </w:p>
        </w:tc>
        <w:tc>
          <w:tcPr>
            <w:tcW w:w="2901" w:type="dxa"/>
            <w:gridSpan w:val="2"/>
            <w:vMerge w:val="restart"/>
            <w:shd w:val="clear" w:color="auto" w:fill="auto"/>
          </w:tcPr>
          <w:p w:rsidR="00724759" w:rsidRPr="0057601A" w:rsidRDefault="00724759" w:rsidP="00724759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</w:rPr>
              <w:t xml:space="preserve">All </w:t>
            </w:r>
            <w:r w:rsidRPr="0057601A">
              <w:rPr>
                <w:b/>
                <w:sz w:val="18"/>
                <w:szCs w:val="18"/>
              </w:rPr>
              <w:t>major European policy analysis and making bodies</w:t>
            </w:r>
            <w:r w:rsidRPr="0057601A">
              <w:rPr>
                <w:sz w:val="18"/>
                <w:szCs w:val="18"/>
              </w:rPr>
              <w:t>, actors dealing with Roma inclusion</w:t>
            </w:r>
          </w:p>
        </w:tc>
        <w:tc>
          <w:tcPr>
            <w:tcW w:w="1440" w:type="dxa"/>
            <w:shd w:val="clear" w:color="auto" w:fill="auto"/>
          </w:tcPr>
          <w:p w:rsidR="00724759" w:rsidRPr="0057601A" w:rsidRDefault="00724759" w:rsidP="00782083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</w:rPr>
              <w:t>OR2012-01035</w:t>
            </w:r>
            <w:r w:rsidRPr="0057601A"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589" w:type="dxa"/>
            <w:shd w:val="clear" w:color="auto" w:fill="auto"/>
          </w:tcPr>
          <w:p w:rsidR="00724759" w:rsidRPr="0057601A" w:rsidRDefault="00724759" w:rsidP="00782083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Desire Foundation</w:t>
            </w:r>
          </w:p>
        </w:tc>
        <w:tc>
          <w:tcPr>
            <w:tcW w:w="810" w:type="dxa"/>
            <w:shd w:val="clear" w:color="auto" w:fill="auto"/>
          </w:tcPr>
          <w:p w:rsidR="00724759" w:rsidRPr="0057601A" w:rsidRDefault="00724759" w:rsidP="00782083">
            <w:pPr>
              <w:jc w:val="right"/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93,235</w:t>
            </w:r>
          </w:p>
        </w:tc>
        <w:tc>
          <w:tcPr>
            <w:tcW w:w="4487" w:type="dxa"/>
            <w:shd w:val="clear" w:color="auto" w:fill="auto"/>
          </w:tcPr>
          <w:p w:rsidR="00724759" w:rsidRPr="0057601A" w:rsidRDefault="00724759" w:rsidP="00782083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Causes and Faces of Social Exclusion of the Roma in Local Communities</w:t>
            </w:r>
          </w:p>
        </w:tc>
        <w:tc>
          <w:tcPr>
            <w:tcW w:w="1918" w:type="dxa"/>
          </w:tcPr>
          <w:p w:rsidR="00724759" w:rsidRPr="0057601A" w:rsidRDefault="00724759" w:rsidP="00782083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May 2013 -  Jun 2014</w:t>
            </w:r>
          </w:p>
        </w:tc>
      </w:tr>
      <w:tr w:rsidR="00724759" w:rsidRPr="0057601A" w:rsidTr="005A1625">
        <w:trPr>
          <w:trHeight w:val="421"/>
        </w:trPr>
        <w:tc>
          <w:tcPr>
            <w:tcW w:w="468" w:type="dxa"/>
            <w:vMerge/>
          </w:tcPr>
          <w:p w:rsidR="00724759" w:rsidRPr="0057601A" w:rsidRDefault="00724759" w:rsidP="00724759">
            <w:pPr>
              <w:rPr>
                <w:sz w:val="18"/>
                <w:szCs w:val="18"/>
              </w:rPr>
            </w:pPr>
          </w:p>
        </w:tc>
        <w:tc>
          <w:tcPr>
            <w:tcW w:w="2901" w:type="dxa"/>
            <w:gridSpan w:val="2"/>
            <w:vMerge/>
            <w:shd w:val="clear" w:color="auto" w:fill="auto"/>
          </w:tcPr>
          <w:p w:rsidR="00724759" w:rsidRPr="0057601A" w:rsidRDefault="00724759" w:rsidP="00724759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724759" w:rsidRPr="0057601A" w:rsidRDefault="00724759" w:rsidP="00724759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  <w:lang w:val="en-GB"/>
              </w:rPr>
              <w:t>Staff time only</w:t>
            </w:r>
          </w:p>
        </w:tc>
        <w:tc>
          <w:tcPr>
            <w:tcW w:w="2589" w:type="dxa"/>
            <w:shd w:val="clear" w:color="auto" w:fill="auto"/>
          </w:tcPr>
          <w:p w:rsidR="00724759" w:rsidRPr="0057601A" w:rsidRDefault="00724759" w:rsidP="00724759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n/a</w:t>
            </w:r>
          </w:p>
        </w:tc>
        <w:tc>
          <w:tcPr>
            <w:tcW w:w="810" w:type="dxa"/>
            <w:shd w:val="clear" w:color="auto" w:fill="auto"/>
          </w:tcPr>
          <w:p w:rsidR="00724759" w:rsidRPr="0057601A" w:rsidRDefault="00724759" w:rsidP="00724759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  <w:lang w:val="en-GB"/>
              </w:rPr>
              <w:t>n/a</w:t>
            </w:r>
          </w:p>
        </w:tc>
        <w:tc>
          <w:tcPr>
            <w:tcW w:w="4487" w:type="dxa"/>
            <w:shd w:val="clear" w:color="auto" w:fill="auto"/>
          </w:tcPr>
          <w:p w:rsidR="00724759" w:rsidRPr="0057601A" w:rsidRDefault="00724759" w:rsidP="00724759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  <w:lang w:val="en-GB"/>
              </w:rPr>
              <w:t>n/a</w:t>
            </w:r>
          </w:p>
        </w:tc>
        <w:tc>
          <w:tcPr>
            <w:tcW w:w="1918" w:type="dxa"/>
          </w:tcPr>
          <w:p w:rsidR="00724759" w:rsidRPr="0057601A" w:rsidRDefault="00724759" w:rsidP="00724759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  <w:lang w:val="en-GB"/>
              </w:rPr>
              <w:t>n/a</w:t>
            </w:r>
          </w:p>
        </w:tc>
      </w:tr>
      <w:tr w:rsidR="00724759" w:rsidRPr="0057601A" w:rsidTr="005A1625">
        <w:tc>
          <w:tcPr>
            <w:tcW w:w="468" w:type="dxa"/>
            <w:tcBorders>
              <w:bottom w:val="single" w:sz="4" w:space="0" w:color="auto"/>
            </w:tcBorders>
          </w:tcPr>
          <w:p w:rsidR="00724759" w:rsidRPr="0057601A" w:rsidRDefault="00724759" w:rsidP="00724759">
            <w:pPr>
              <w:rPr>
                <w:sz w:val="18"/>
                <w:szCs w:val="18"/>
              </w:rPr>
            </w:pPr>
            <w:r w:rsidRPr="0057601A">
              <w:rPr>
                <w:sz w:val="18"/>
                <w:szCs w:val="18"/>
              </w:rPr>
              <w:t>18</w:t>
            </w:r>
          </w:p>
        </w:tc>
        <w:tc>
          <w:tcPr>
            <w:tcW w:w="29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24759" w:rsidRPr="0057601A" w:rsidRDefault="00724759" w:rsidP="00724759">
            <w:pPr>
              <w:rPr>
                <w:sz w:val="18"/>
                <w:szCs w:val="18"/>
              </w:rPr>
            </w:pPr>
            <w:r w:rsidRPr="0057601A">
              <w:rPr>
                <w:b/>
                <w:sz w:val="18"/>
                <w:szCs w:val="18"/>
              </w:rPr>
              <w:t>European Commission</w:t>
            </w:r>
            <w:r w:rsidRPr="0057601A">
              <w:rPr>
                <w:sz w:val="18"/>
                <w:szCs w:val="18"/>
              </w:rPr>
              <w:t xml:space="preserve"> DG Justice and Employment; </w:t>
            </w:r>
            <w:r w:rsidRPr="0057601A">
              <w:rPr>
                <w:b/>
                <w:sz w:val="18"/>
                <w:szCs w:val="18"/>
              </w:rPr>
              <w:t>national governments</w:t>
            </w:r>
            <w:r w:rsidRPr="0057601A">
              <w:rPr>
                <w:sz w:val="18"/>
                <w:szCs w:val="18"/>
              </w:rPr>
              <w:t>; larger international political and policy public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724759" w:rsidRPr="0057601A" w:rsidRDefault="00724759" w:rsidP="00724759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</w:rPr>
              <w:t>OR2012-01077</w:t>
            </w:r>
          </w:p>
        </w:tc>
        <w:tc>
          <w:tcPr>
            <w:tcW w:w="2589" w:type="dxa"/>
            <w:tcBorders>
              <w:bottom w:val="single" w:sz="4" w:space="0" w:color="auto"/>
            </w:tcBorders>
            <w:shd w:val="clear" w:color="auto" w:fill="auto"/>
          </w:tcPr>
          <w:p w:rsidR="00724759" w:rsidRPr="0057601A" w:rsidRDefault="00724759" w:rsidP="00724759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Decade Secretariat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724759" w:rsidRPr="0057601A" w:rsidRDefault="00724759" w:rsidP="00724759">
            <w:pPr>
              <w:jc w:val="right"/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83,716</w:t>
            </w:r>
          </w:p>
        </w:tc>
        <w:tc>
          <w:tcPr>
            <w:tcW w:w="4487" w:type="dxa"/>
            <w:tcBorders>
              <w:bottom w:val="single" w:sz="4" w:space="0" w:color="auto"/>
            </w:tcBorders>
            <w:shd w:val="clear" w:color="auto" w:fill="auto"/>
          </w:tcPr>
          <w:p w:rsidR="00724759" w:rsidRPr="0057601A" w:rsidRDefault="00724759" w:rsidP="00724759">
            <w:pPr>
              <w:rPr>
                <w:rFonts w:eastAsia="Times New Roman" w:cs="Arial"/>
                <w:bCs/>
                <w:sz w:val="18"/>
                <w:szCs w:val="18"/>
                <w:lang w:val="en-GB"/>
              </w:rPr>
            </w:pPr>
            <w:r w:rsidRPr="0057601A">
              <w:rPr>
                <w:rFonts w:eastAsia="Times New Roman" w:cs="Arial"/>
                <w:bCs/>
                <w:sz w:val="18"/>
                <w:szCs w:val="18"/>
                <w:lang w:val="en-GB"/>
              </w:rPr>
              <w:t>Civil Society Monitoring of the Implementation of National Roma Integration Strategies/Shadow Reporting Pilot</w:t>
            </w:r>
          </w:p>
        </w:tc>
        <w:tc>
          <w:tcPr>
            <w:tcW w:w="1918" w:type="dxa"/>
            <w:tcBorders>
              <w:bottom w:val="single" w:sz="4" w:space="0" w:color="auto"/>
            </w:tcBorders>
          </w:tcPr>
          <w:p w:rsidR="00724759" w:rsidRPr="0057601A" w:rsidRDefault="00724759" w:rsidP="00724759">
            <w:pPr>
              <w:rPr>
                <w:sz w:val="18"/>
                <w:szCs w:val="18"/>
                <w:lang w:val="en-GB"/>
              </w:rPr>
            </w:pPr>
            <w:r w:rsidRPr="0057601A">
              <w:rPr>
                <w:sz w:val="18"/>
                <w:szCs w:val="18"/>
                <w:lang w:val="en-GB"/>
              </w:rPr>
              <w:t>Dec 2012 – June 2013</w:t>
            </w:r>
          </w:p>
        </w:tc>
      </w:tr>
    </w:tbl>
    <w:p w:rsidR="00940B99" w:rsidRPr="0057601A" w:rsidRDefault="00940B99" w:rsidP="00D73906">
      <w:pPr>
        <w:rPr>
          <w:sz w:val="18"/>
          <w:szCs w:val="18"/>
        </w:rPr>
      </w:pPr>
    </w:p>
    <w:sectPr w:rsidR="00940B99" w:rsidRPr="0057601A" w:rsidSect="00A904C4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835" w:rsidRDefault="00FF4835" w:rsidP="001B7331">
      <w:pPr>
        <w:spacing w:after="0" w:line="240" w:lineRule="auto"/>
      </w:pPr>
      <w:r>
        <w:separator/>
      </w:r>
    </w:p>
  </w:endnote>
  <w:endnote w:type="continuationSeparator" w:id="0">
    <w:p w:rsidR="00FF4835" w:rsidRDefault="00FF4835" w:rsidP="001B7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835" w:rsidRDefault="00FF4835" w:rsidP="001B7331">
      <w:pPr>
        <w:spacing w:after="0" w:line="240" w:lineRule="auto"/>
      </w:pPr>
      <w:r>
        <w:separator/>
      </w:r>
    </w:p>
  </w:footnote>
  <w:footnote w:type="continuationSeparator" w:id="0">
    <w:p w:rsidR="00FF4835" w:rsidRDefault="00FF4835" w:rsidP="001B7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D99" w:rsidRDefault="007C5D99" w:rsidP="007C5D99">
    <w:pPr>
      <w:pStyle w:val="Header"/>
      <w:jc w:val="center"/>
    </w:pPr>
    <w:r>
      <w:t>MtM portfolio review – Advocacy in the EU, CEE and SEE</w:t>
    </w:r>
  </w:p>
  <w:p w:rsidR="007C5D99" w:rsidRDefault="007C5D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5279"/>
    <w:multiLevelType w:val="hybridMultilevel"/>
    <w:tmpl w:val="532E9EA0"/>
    <w:lvl w:ilvl="0" w:tplc="FF144FA4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8D632B"/>
    <w:multiLevelType w:val="hybridMultilevel"/>
    <w:tmpl w:val="580A0D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F556CD"/>
    <w:multiLevelType w:val="hybridMultilevel"/>
    <w:tmpl w:val="5E94D8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B6E2CD7"/>
    <w:multiLevelType w:val="hybridMultilevel"/>
    <w:tmpl w:val="AA724248"/>
    <w:lvl w:ilvl="0" w:tplc="2416DD02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135376"/>
    <w:multiLevelType w:val="hybridMultilevel"/>
    <w:tmpl w:val="2B88848E"/>
    <w:lvl w:ilvl="0" w:tplc="FF144FA4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84C"/>
    <w:rsid w:val="00093D5D"/>
    <w:rsid w:val="000C1D92"/>
    <w:rsid w:val="000D21A5"/>
    <w:rsid w:val="00120CB8"/>
    <w:rsid w:val="00126BA0"/>
    <w:rsid w:val="00135091"/>
    <w:rsid w:val="001A0DCA"/>
    <w:rsid w:val="001B7331"/>
    <w:rsid w:val="001C47DC"/>
    <w:rsid w:val="00221156"/>
    <w:rsid w:val="00260923"/>
    <w:rsid w:val="002672A9"/>
    <w:rsid w:val="002D61C7"/>
    <w:rsid w:val="003551F0"/>
    <w:rsid w:val="00371F19"/>
    <w:rsid w:val="003E34B8"/>
    <w:rsid w:val="004053A8"/>
    <w:rsid w:val="00426652"/>
    <w:rsid w:val="00437A10"/>
    <w:rsid w:val="00485A45"/>
    <w:rsid w:val="004D0410"/>
    <w:rsid w:val="00500404"/>
    <w:rsid w:val="005222EC"/>
    <w:rsid w:val="00542005"/>
    <w:rsid w:val="0057601A"/>
    <w:rsid w:val="00580185"/>
    <w:rsid w:val="005A1625"/>
    <w:rsid w:val="005B6D54"/>
    <w:rsid w:val="005F4581"/>
    <w:rsid w:val="00623D13"/>
    <w:rsid w:val="00693A80"/>
    <w:rsid w:val="006A21D1"/>
    <w:rsid w:val="006C0FE7"/>
    <w:rsid w:val="006C13E9"/>
    <w:rsid w:val="006C2EA0"/>
    <w:rsid w:val="006D3A42"/>
    <w:rsid w:val="006E0043"/>
    <w:rsid w:val="007138EA"/>
    <w:rsid w:val="00724759"/>
    <w:rsid w:val="00782083"/>
    <w:rsid w:val="007B084C"/>
    <w:rsid w:val="007C5D99"/>
    <w:rsid w:val="007C67F4"/>
    <w:rsid w:val="008147B4"/>
    <w:rsid w:val="008243B0"/>
    <w:rsid w:val="00842B7E"/>
    <w:rsid w:val="008559BF"/>
    <w:rsid w:val="0085738D"/>
    <w:rsid w:val="00857F9E"/>
    <w:rsid w:val="008A0897"/>
    <w:rsid w:val="008E4E66"/>
    <w:rsid w:val="008E68EB"/>
    <w:rsid w:val="008F0428"/>
    <w:rsid w:val="00937091"/>
    <w:rsid w:val="00940B99"/>
    <w:rsid w:val="00941192"/>
    <w:rsid w:val="00941423"/>
    <w:rsid w:val="009712FC"/>
    <w:rsid w:val="009948D2"/>
    <w:rsid w:val="009B5D5E"/>
    <w:rsid w:val="009F4478"/>
    <w:rsid w:val="00A12308"/>
    <w:rsid w:val="00A14C95"/>
    <w:rsid w:val="00A2422E"/>
    <w:rsid w:val="00A731A7"/>
    <w:rsid w:val="00A904C4"/>
    <w:rsid w:val="00A9492C"/>
    <w:rsid w:val="00AF4B52"/>
    <w:rsid w:val="00B0619F"/>
    <w:rsid w:val="00B34D8C"/>
    <w:rsid w:val="00B94196"/>
    <w:rsid w:val="00BA4102"/>
    <w:rsid w:val="00BB4E2A"/>
    <w:rsid w:val="00BC2604"/>
    <w:rsid w:val="00BC45E2"/>
    <w:rsid w:val="00BD629A"/>
    <w:rsid w:val="00C26CF6"/>
    <w:rsid w:val="00C836E1"/>
    <w:rsid w:val="00CA5024"/>
    <w:rsid w:val="00CE68FA"/>
    <w:rsid w:val="00CF697B"/>
    <w:rsid w:val="00D429C2"/>
    <w:rsid w:val="00D61DF1"/>
    <w:rsid w:val="00D73906"/>
    <w:rsid w:val="00D92C64"/>
    <w:rsid w:val="00DC668A"/>
    <w:rsid w:val="00DE7F08"/>
    <w:rsid w:val="00EC099F"/>
    <w:rsid w:val="00F622C0"/>
    <w:rsid w:val="00F80D00"/>
    <w:rsid w:val="00FF4835"/>
    <w:rsid w:val="00FF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0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84C"/>
    <w:pPr>
      <w:ind w:left="720"/>
      <w:contextualSpacing/>
    </w:pPr>
  </w:style>
  <w:style w:type="character" w:customStyle="1" w:styleId="hps">
    <w:name w:val="hps"/>
    <w:basedOn w:val="DefaultParagraphFont"/>
    <w:rsid w:val="007B084C"/>
  </w:style>
  <w:style w:type="character" w:customStyle="1" w:styleId="ssmallernormalmessage1">
    <w:name w:val="ssmallernormalmessage1"/>
    <w:basedOn w:val="DefaultParagraphFont"/>
    <w:rsid w:val="002D61C7"/>
    <w:rPr>
      <w:rFonts w:ascii="Arial" w:hAnsi="Arial" w:cs="Arial" w:hint="default"/>
      <w:b w:val="0"/>
      <w:bCs w:val="0"/>
      <w:i w:val="0"/>
      <w:iCs w:val="0"/>
      <w:color w:val="800000"/>
      <w:sz w:val="16"/>
      <w:szCs w:val="16"/>
    </w:rPr>
  </w:style>
  <w:style w:type="character" w:customStyle="1" w:styleId="ssmallernormalregular1">
    <w:name w:val="ssmallernormalregular1"/>
    <w:basedOn w:val="DefaultParagraphFont"/>
    <w:rsid w:val="00A904C4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7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33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733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73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733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B733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73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3906"/>
  </w:style>
  <w:style w:type="paragraph" w:styleId="Footer">
    <w:name w:val="footer"/>
    <w:basedOn w:val="Normal"/>
    <w:link w:val="FooterChar"/>
    <w:uiPriority w:val="99"/>
    <w:unhideWhenUsed/>
    <w:rsid w:val="00D73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39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0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84C"/>
    <w:pPr>
      <w:ind w:left="720"/>
      <w:contextualSpacing/>
    </w:pPr>
  </w:style>
  <w:style w:type="character" w:customStyle="1" w:styleId="hps">
    <w:name w:val="hps"/>
    <w:basedOn w:val="DefaultParagraphFont"/>
    <w:rsid w:val="007B084C"/>
  </w:style>
  <w:style w:type="character" w:customStyle="1" w:styleId="ssmallernormalmessage1">
    <w:name w:val="ssmallernormalmessage1"/>
    <w:basedOn w:val="DefaultParagraphFont"/>
    <w:rsid w:val="002D61C7"/>
    <w:rPr>
      <w:rFonts w:ascii="Arial" w:hAnsi="Arial" w:cs="Arial" w:hint="default"/>
      <w:b w:val="0"/>
      <w:bCs w:val="0"/>
      <w:i w:val="0"/>
      <w:iCs w:val="0"/>
      <w:color w:val="800000"/>
      <w:sz w:val="16"/>
      <w:szCs w:val="16"/>
    </w:rPr>
  </w:style>
  <w:style w:type="character" w:customStyle="1" w:styleId="ssmallernormalregular1">
    <w:name w:val="ssmallernormalregular1"/>
    <w:basedOn w:val="DefaultParagraphFont"/>
    <w:rsid w:val="00A904C4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7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33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733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73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733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B733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73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3906"/>
  </w:style>
  <w:style w:type="paragraph" w:styleId="Footer">
    <w:name w:val="footer"/>
    <w:basedOn w:val="Normal"/>
    <w:link w:val="FooterChar"/>
    <w:uiPriority w:val="99"/>
    <w:unhideWhenUsed/>
    <w:rsid w:val="00D73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39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13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23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2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52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6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81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75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6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12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44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606426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87938">
              <w:marLeft w:val="0"/>
              <w:marRight w:val="0"/>
              <w:marTop w:val="0"/>
              <w:marBottom w:val="0"/>
              <w:divBdr>
                <w:top w:val="single" w:sz="18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128945">
                  <w:marLeft w:val="0"/>
                  <w:marRight w:val="0"/>
                  <w:marTop w:val="0"/>
                  <w:marBottom w:val="150"/>
                  <w:divBdr>
                    <w:top w:val="single" w:sz="18" w:space="0" w:color="22222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61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5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54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6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5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94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52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48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542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5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55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34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46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17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48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82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722804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05041">
              <w:marLeft w:val="0"/>
              <w:marRight w:val="0"/>
              <w:marTop w:val="0"/>
              <w:marBottom w:val="0"/>
              <w:divBdr>
                <w:top w:val="single" w:sz="18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40876">
                  <w:marLeft w:val="0"/>
                  <w:marRight w:val="0"/>
                  <w:marTop w:val="0"/>
                  <w:marBottom w:val="150"/>
                  <w:divBdr>
                    <w:top w:val="single" w:sz="18" w:space="0" w:color="22222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68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66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030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6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02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26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88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8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9094201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8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851834">
              <w:marLeft w:val="0"/>
              <w:marRight w:val="0"/>
              <w:marTop w:val="0"/>
              <w:marBottom w:val="0"/>
              <w:divBdr>
                <w:top w:val="single" w:sz="18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026998">
                  <w:marLeft w:val="0"/>
                  <w:marRight w:val="0"/>
                  <w:marTop w:val="0"/>
                  <w:marBottom w:val="150"/>
                  <w:divBdr>
                    <w:top w:val="single" w:sz="18" w:space="0" w:color="22222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36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76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401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9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53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8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12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05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659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499609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1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446">
              <w:marLeft w:val="0"/>
              <w:marRight w:val="0"/>
              <w:marTop w:val="0"/>
              <w:marBottom w:val="0"/>
              <w:divBdr>
                <w:top w:val="single" w:sz="18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020410">
                  <w:marLeft w:val="0"/>
                  <w:marRight w:val="0"/>
                  <w:marTop w:val="0"/>
                  <w:marBottom w:val="150"/>
                  <w:divBdr>
                    <w:top w:val="single" w:sz="18" w:space="0" w:color="22222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07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568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657835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90932">
              <w:marLeft w:val="0"/>
              <w:marRight w:val="0"/>
              <w:marTop w:val="0"/>
              <w:marBottom w:val="0"/>
              <w:divBdr>
                <w:top w:val="single" w:sz="18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411337">
                  <w:marLeft w:val="0"/>
                  <w:marRight w:val="0"/>
                  <w:marTop w:val="0"/>
                  <w:marBottom w:val="150"/>
                  <w:divBdr>
                    <w:top w:val="single" w:sz="18" w:space="0" w:color="22222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9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34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59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3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8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6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24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49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11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7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90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1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88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2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55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750788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4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894003">
              <w:marLeft w:val="0"/>
              <w:marRight w:val="0"/>
              <w:marTop w:val="0"/>
              <w:marBottom w:val="0"/>
              <w:divBdr>
                <w:top w:val="single" w:sz="18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2812">
                  <w:marLeft w:val="0"/>
                  <w:marRight w:val="0"/>
                  <w:marTop w:val="0"/>
                  <w:marBottom w:val="150"/>
                  <w:divBdr>
                    <w:top w:val="single" w:sz="18" w:space="0" w:color="22222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00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55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42344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0268">
              <w:marLeft w:val="0"/>
              <w:marRight w:val="0"/>
              <w:marTop w:val="0"/>
              <w:marBottom w:val="0"/>
              <w:divBdr>
                <w:top w:val="single" w:sz="18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62363">
                  <w:marLeft w:val="0"/>
                  <w:marRight w:val="0"/>
                  <w:marTop w:val="0"/>
                  <w:marBottom w:val="150"/>
                  <w:divBdr>
                    <w:top w:val="single" w:sz="18" w:space="0" w:color="22222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46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32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3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200315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1335">
              <w:marLeft w:val="0"/>
              <w:marRight w:val="0"/>
              <w:marTop w:val="0"/>
              <w:marBottom w:val="0"/>
              <w:divBdr>
                <w:top w:val="single" w:sz="18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14309">
                  <w:marLeft w:val="0"/>
                  <w:marRight w:val="0"/>
                  <w:marTop w:val="0"/>
                  <w:marBottom w:val="150"/>
                  <w:divBdr>
                    <w:top w:val="single" w:sz="18" w:space="0" w:color="22222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68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9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03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118210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75214">
              <w:marLeft w:val="0"/>
              <w:marRight w:val="0"/>
              <w:marTop w:val="0"/>
              <w:marBottom w:val="0"/>
              <w:divBdr>
                <w:top w:val="single" w:sz="18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21786">
                  <w:marLeft w:val="0"/>
                  <w:marRight w:val="0"/>
                  <w:marTop w:val="0"/>
                  <w:marBottom w:val="150"/>
                  <w:divBdr>
                    <w:top w:val="single" w:sz="18" w:space="0" w:color="22222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05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50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466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7739257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74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850849">
              <w:marLeft w:val="0"/>
              <w:marRight w:val="0"/>
              <w:marTop w:val="0"/>
              <w:marBottom w:val="0"/>
              <w:divBdr>
                <w:top w:val="single" w:sz="18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770236">
                  <w:marLeft w:val="0"/>
                  <w:marRight w:val="0"/>
                  <w:marTop w:val="0"/>
                  <w:marBottom w:val="150"/>
                  <w:divBdr>
                    <w:top w:val="single" w:sz="18" w:space="0" w:color="22222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48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274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5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40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4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06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269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423794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74207">
              <w:marLeft w:val="0"/>
              <w:marRight w:val="0"/>
              <w:marTop w:val="0"/>
              <w:marBottom w:val="0"/>
              <w:divBdr>
                <w:top w:val="single" w:sz="18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549798">
                  <w:marLeft w:val="0"/>
                  <w:marRight w:val="0"/>
                  <w:marTop w:val="0"/>
                  <w:marBottom w:val="150"/>
                  <w:divBdr>
                    <w:top w:val="single" w:sz="18" w:space="0" w:color="22222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5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91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123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1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9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2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01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63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6341694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3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266604">
              <w:marLeft w:val="0"/>
              <w:marRight w:val="0"/>
              <w:marTop w:val="0"/>
              <w:marBottom w:val="0"/>
              <w:divBdr>
                <w:top w:val="single" w:sz="18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924738">
                  <w:marLeft w:val="0"/>
                  <w:marRight w:val="0"/>
                  <w:marTop w:val="0"/>
                  <w:marBottom w:val="150"/>
                  <w:divBdr>
                    <w:top w:val="single" w:sz="18" w:space="0" w:color="22222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74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8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45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7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25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81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848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902066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8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4484">
              <w:marLeft w:val="0"/>
              <w:marRight w:val="0"/>
              <w:marTop w:val="0"/>
              <w:marBottom w:val="0"/>
              <w:divBdr>
                <w:top w:val="single" w:sz="18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452291">
                  <w:marLeft w:val="0"/>
                  <w:marRight w:val="0"/>
                  <w:marTop w:val="0"/>
                  <w:marBottom w:val="150"/>
                  <w:divBdr>
                    <w:top w:val="single" w:sz="18" w:space="0" w:color="22222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65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20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165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316369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4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1235">
              <w:marLeft w:val="0"/>
              <w:marRight w:val="0"/>
              <w:marTop w:val="0"/>
              <w:marBottom w:val="0"/>
              <w:divBdr>
                <w:top w:val="single" w:sz="18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37320">
                  <w:marLeft w:val="0"/>
                  <w:marRight w:val="0"/>
                  <w:marTop w:val="0"/>
                  <w:marBottom w:val="150"/>
                  <w:divBdr>
                    <w:top w:val="single" w:sz="18" w:space="0" w:color="22222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25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53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97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4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9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37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76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7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03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0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86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74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77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99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7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503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54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2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06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28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3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37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557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2908527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0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6094">
              <w:marLeft w:val="0"/>
              <w:marRight w:val="0"/>
              <w:marTop w:val="0"/>
              <w:marBottom w:val="0"/>
              <w:divBdr>
                <w:top w:val="single" w:sz="18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84226">
                  <w:marLeft w:val="0"/>
                  <w:marRight w:val="0"/>
                  <w:marTop w:val="0"/>
                  <w:marBottom w:val="150"/>
                  <w:divBdr>
                    <w:top w:val="single" w:sz="18" w:space="0" w:color="22222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46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22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994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5788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76657">
              <w:marLeft w:val="0"/>
              <w:marRight w:val="0"/>
              <w:marTop w:val="0"/>
              <w:marBottom w:val="0"/>
              <w:divBdr>
                <w:top w:val="single" w:sz="18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053082">
                  <w:marLeft w:val="0"/>
                  <w:marRight w:val="0"/>
                  <w:marTop w:val="0"/>
                  <w:marBottom w:val="150"/>
                  <w:divBdr>
                    <w:top w:val="single" w:sz="18" w:space="0" w:color="22222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58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8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99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6903986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98209">
              <w:marLeft w:val="0"/>
              <w:marRight w:val="0"/>
              <w:marTop w:val="0"/>
              <w:marBottom w:val="0"/>
              <w:divBdr>
                <w:top w:val="single" w:sz="18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347185">
                  <w:marLeft w:val="0"/>
                  <w:marRight w:val="0"/>
                  <w:marTop w:val="0"/>
                  <w:marBottom w:val="150"/>
                  <w:divBdr>
                    <w:top w:val="single" w:sz="18" w:space="0" w:color="22222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7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94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761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9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69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24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59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547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7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35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3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11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309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665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96526-0367-4886-A640-8EB737C86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1122</Words>
  <Characters>6397</Characters>
  <Application>Microsoft Office Word</Application>
  <DocSecurity>4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OSF Budapest</Company>
  <LinksUpToDate>false</LinksUpToDate>
  <CharactersWithSpaces>7504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Radomir Sovljanski</dc:creator>
  <cp:lastModifiedBy>Daphne Panayotatos</cp:lastModifiedBy>
  <cp:revision>2</cp:revision>
  <cp:lastPrinted>2014-04-07T09:04:00Z</cp:lastPrinted>
  <dcterms:created xsi:type="dcterms:W3CDTF">2014-04-09T14:57:00Z</dcterms:created>
  <dcterms:modified xsi:type="dcterms:W3CDTF">2014-04-09T14:57:00Z</dcterms:modified>
</cp:coreProperties>
</file>